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03627" w:rsidP="0026796D" w:rsidRDefault="00003627" w14:paraId="07D18269" w14:textId="77777777">
      <w:pPr>
        <w:jc w:val="center"/>
      </w:pPr>
      <w:r>
        <w:rPr>
          <w:noProof/>
        </w:rPr>
        <w:drawing>
          <wp:inline distT="0" distB="0" distL="0" distR="0" wp14:anchorId="4ADA50AC" wp14:editId="4B0E29E9">
            <wp:extent cx="2166620" cy="1438910"/>
            <wp:effectExtent l="0" t="0" r="5080" b="8890"/>
            <wp:docPr id="2" name="Picture 2" descr="A black and white Live &amp; Local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ive &amp; Local logo&#10;&#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6620" cy="1438910"/>
                    </a:xfrm>
                    <a:prstGeom prst="rect">
                      <a:avLst/>
                    </a:prstGeom>
                    <a:noFill/>
                    <a:ln>
                      <a:noFill/>
                    </a:ln>
                  </pic:spPr>
                </pic:pic>
              </a:graphicData>
            </a:graphic>
          </wp:inline>
        </w:drawing>
      </w:r>
    </w:p>
    <w:p w:rsidR="002658D4" w:rsidP="0026796D" w:rsidRDefault="002658D4" w14:paraId="06CB7DC1" w14:textId="77777777">
      <w:pPr>
        <w:pStyle w:val="Title"/>
        <w:rPr>
          <w:rStyle w:val="Strong"/>
          <w:b w:val="0"/>
          <w:bCs w:val="0"/>
        </w:rPr>
      </w:pPr>
    </w:p>
    <w:p w:rsidR="00873470" w:rsidP="0026796D" w:rsidRDefault="00873470" w14:paraId="3DD1536E" w14:textId="77777777">
      <w:pPr>
        <w:pStyle w:val="Title"/>
        <w:rPr>
          <w:rStyle w:val="Strong"/>
          <w:b w:val="0"/>
          <w:bCs w:val="0"/>
        </w:rPr>
      </w:pPr>
    </w:p>
    <w:p w:rsidRPr="002658D4" w:rsidR="00003627" w:rsidP="0026796D" w:rsidRDefault="002CEE93" w14:paraId="391BDC6C" w14:textId="18277C1E">
      <w:pPr>
        <w:pStyle w:val="Title"/>
      </w:pPr>
      <w:r w:rsidRPr="002658D4">
        <w:rPr>
          <w:rStyle w:val="Strong"/>
          <w:b w:val="0"/>
          <w:bCs w:val="0"/>
        </w:rPr>
        <w:t>Business Support</w:t>
      </w:r>
      <w:r w:rsidRPr="002658D4" w:rsidR="00003627">
        <w:rPr>
          <w:rStyle w:val="Strong"/>
          <w:b w:val="0"/>
          <w:bCs w:val="0"/>
        </w:rPr>
        <w:t xml:space="preserve"> Assistant</w:t>
      </w:r>
    </w:p>
    <w:p w:rsidR="00003627" w:rsidP="0026796D" w:rsidRDefault="00003627" w14:paraId="7CE3DDD8" w14:textId="77777777">
      <w:pPr>
        <w:pStyle w:val="Title"/>
        <w:rPr>
          <w:lang w:val="fr-FR"/>
        </w:rPr>
      </w:pPr>
      <w:r w:rsidRPr="00785EF5">
        <w:rPr>
          <w:lang w:val="fr-FR"/>
        </w:rPr>
        <w:t>Information Pack</w:t>
      </w:r>
    </w:p>
    <w:p w:rsidRPr="0026796D" w:rsidR="0026796D" w:rsidP="0026796D" w:rsidRDefault="0026796D" w14:paraId="6D6C4C5A" w14:textId="77777777">
      <w:pPr>
        <w:rPr>
          <w:lang w:val="fr-FR"/>
        </w:rPr>
      </w:pPr>
    </w:p>
    <w:p w:rsidRPr="002658D4" w:rsidR="002658D4" w:rsidP="0026796D" w:rsidRDefault="0026796D" w14:paraId="7A5AA0FE" w14:textId="52635917">
      <w:pPr>
        <w:jc w:val="center"/>
        <w:rPr>
          <w:lang w:val="fr-FR"/>
        </w:rPr>
      </w:pPr>
      <w:r w:rsidRPr="008C7994">
        <w:rPr>
          <w:noProof/>
        </w:rPr>
        <mc:AlternateContent>
          <mc:Choice Requires="wps">
            <w:drawing>
              <wp:inline distT="0" distB="0" distL="0" distR="0" wp14:anchorId="485DAE62" wp14:editId="4CF7B613">
                <wp:extent cx="3657600" cy="2343785"/>
                <wp:effectExtent l="0" t="0" r="19050" b="1841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343785"/>
                        </a:xfrm>
                        <a:prstGeom prst="rect">
                          <a:avLst/>
                        </a:prstGeom>
                        <a:solidFill>
                          <a:srgbClr val="FFFFFF"/>
                        </a:solidFill>
                        <a:ln w="9525">
                          <a:solidFill>
                            <a:srgbClr val="000000"/>
                          </a:solidFill>
                          <a:miter lim="800000"/>
                          <a:headEnd/>
                          <a:tailEnd/>
                        </a:ln>
                      </wps:spPr>
                      <wps:txbx>
                        <w:txbxContent>
                          <w:p w:rsidRPr="00913668" w:rsidR="0026796D" w:rsidP="00D52A8F" w:rsidRDefault="0026796D" w14:paraId="2F7E866F" w14:textId="77777777">
                            <w:pPr>
                              <w:pStyle w:val="Heading1"/>
                              <w:jc w:val="center"/>
                            </w:pPr>
                            <w:r w:rsidRPr="00913668">
                              <w:t>CONTENTS</w:t>
                            </w:r>
                          </w:p>
                          <w:p w:rsidR="0026796D" w:rsidP="0026796D" w:rsidRDefault="0026796D" w14:paraId="23F81436" w14:textId="77777777">
                            <w:pPr>
                              <w:jc w:val="center"/>
                            </w:pPr>
                            <w:r>
                              <w:t>Summary</w:t>
                            </w:r>
                          </w:p>
                          <w:p w:rsidRPr="00913668" w:rsidR="0026796D" w:rsidP="0026796D" w:rsidRDefault="0026796D" w14:paraId="7F2C24D2" w14:textId="77777777">
                            <w:pPr>
                              <w:jc w:val="center"/>
                            </w:pPr>
                            <w:r w:rsidRPr="00913668">
                              <w:t>Job Description</w:t>
                            </w:r>
                          </w:p>
                          <w:p w:rsidRPr="00913668" w:rsidR="0026796D" w:rsidP="0026796D" w:rsidRDefault="0026796D" w14:paraId="5B8D77E2" w14:textId="77777777">
                            <w:pPr>
                              <w:jc w:val="center"/>
                            </w:pPr>
                            <w:r w:rsidRPr="00913668">
                              <w:t>Person Specification</w:t>
                            </w:r>
                          </w:p>
                          <w:p w:rsidR="0026796D" w:rsidP="0026796D" w:rsidRDefault="0026796D" w14:paraId="5D3D1302" w14:textId="77777777">
                            <w:pPr>
                              <w:jc w:val="center"/>
                            </w:pPr>
                            <w:r w:rsidRPr="00913668">
                              <w:t>Application Procedure</w:t>
                            </w:r>
                          </w:p>
                          <w:p w:rsidRPr="00913668" w:rsidR="0026796D" w:rsidP="0026796D" w:rsidRDefault="0026796D" w14:paraId="0B0F21E0" w14:textId="77777777">
                            <w:pPr>
                              <w:jc w:val="center"/>
                            </w:pPr>
                            <w:r>
                              <w:t>Company Profile</w:t>
                            </w:r>
                          </w:p>
                        </w:txbxContent>
                      </wps:txbx>
                      <wps:bodyPr rot="0" vert="horz" wrap="square" lIns="91440" tIns="45720" rIns="91440" bIns="45720" anchor="t" anchorCtr="0" upright="1">
                        <a:noAutofit/>
                      </wps:bodyPr>
                    </wps:wsp>
                  </a:graphicData>
                </a:graphic>
              </wp:inline>
            </w:drawing>
          </mc:Choice>
          <mc:Fallback>
            <w:pict w14:anchorId="761BE6E6">
              <v:shapetype id="_x0000_t202" coordsize="21600,21600" o:spt="202" path="m,l,21600r21600,l21600,xe" w14:anchorId="485DAE62">
                <v:stroke joinstyle="miter"/>
                <v:path gradientshapeok="t" o:connecttype="rect"/>
              </v:shapetype>
              <v:shape id="Text Box 3" style="width:4in;height:184.5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">
                <v:textbox>
                  <w:txbxContent>
                    <w:p w:rsidRPr="00913668" w:rsidR="0026796D" w:rsidP="00D52A8F" w:rsidRDefault="0026796D" w14:paraId="6CEAABF0" w14:textId="77777777">
                      <w:pPr>
                        <w:pStyle w:val="Heading1"/>
                        <w:jc w:val="center"/>
                      </w:pPr>
                      <w:r w:rsidRPr="00913668">
                        <w:t>CONTENTS</w:t>
                      </w:r>
                    </w:p>
                    <w:p w:rsidR="0026796D" w:rsidP="0026796D" w:rsidRDefault="0026796D" w14:paraId="08423271" w14:textId="77777777">
                      <w:pPr>
                        <w:jc w:val="center"/>
                      </w:pPr>
                      <w:r>
                        <w:t>Summary</w:t>
                      </w:r>
                    </w:p>
                    <w:p w:rsidRPr="00913668" w:rsidR="0026796D" w:rsidP="0026796D" w:rsidRDefault="0026796D" w14:paraId="5FE928B3" w14:textId="77777777">
                      <w:pPr>
                        <w:jc w:val="center"/>
                      </w:pPr>
                      <w:r w:rsidRPr="00913668">
                        <w:t>Job Description</w:t>
                      </w:r>
                    </w:p>
                    <w:p w:rsidRPr="00913668" w:rsidR="0026796D" w:rsidP="0026796D" w:rsidRDefault="0026796D" w14:paraId="0495E737" w14:textId="77777777">
                      <w:pPr>
                        <w:jc w:val="center"/>
                      </w:pPr>
                      <w:r w:rsidRPr="00913668">
                        <w:t>Person Specification</w:t>
                      </w:r>
                    </w:p>
                    <w:p w:rsidR="0026796D" w:rsidP="0026796D" w:rsidRDefault="0026796D" w14:paraId="7F64DFAF" w14:textId="77777777">
                      <w:pPr>
                        <w:jc w:val="center"/>
                      </w:pPr>
                      <w:r w:rsidRPr="00913668">
                        <w:t>Application Procedure</w:t>
                      </w:r>
                    </w:p>
                    <w:p w:rsidRPr="00913668" w:rsidR="0026796D" w:rsidP="0026796D" w:rsidRDefault="0026796D" w14:paraId="56788E80" w14:textId="77777777">
                      <w:pPr>
                        <w:jc w:val="center"/>
                      </w:pPr>
                      <w:r>
                        <w:t>Company Profile</w:t>
                      </w:r>
                    </w:p>
                  </w:txbxContent>
                </v:textbox>
                <w10:anchorlock/>
              </v:shape>
            </w:pict>
          </mc:Fallback>
        </mc:AlternateContent>
      </w:r>
    </w:p>
    <w:p w:rsidRPr="00785EF5" w:rsidR="00003627" w:rsidP="00E02C03" w:rsidRDefault="00003627" w14:paraId="27D7B714" w14:textId="77777777">
      <w:pPr>
        <w:pStyle w:val="Heading1"/>
        <w:rPr>
          <w:lang w:val="fr-FR"/>
        </w:rPr>
      </w:pPr>
    </w:p>
    <w:p w:rsidR="00003627" w:rsidP="00D52A8F" w:rsidRDefault="00000000" w14:paraId="19974CD7" w14:textId="1183CBD4">
      <w:pPr>
        <w:pStyle w:val="Heading1"/>
        <w:jc w:val="center"/>
        <w:rPr>
          <w:lang w:val="fr-FR"/>
        </w:rPr>
      </w:pPr>
      <w:hyperlink w:history="1" r:id="rId11">
        <w:r w:rsidRPr="003823A1" w:rsidR="001906AA">
          <w:rPr>
            <w:rStyle w:val="Hyperlink"/>
            <w:lang w:val="fr-FR"/>
          </w:rPr>
          <w:t>www.liveandlocal.org.uk</w:t>
        </w:r>
      </w:hyperlink>
    </w:p>
    <w:p w:rsidR="00967277" w:rsidP="0026796D" w:rsidRDefault="00967277" w14:paraId="1F1904B8" w14:textId="318ACDB7">
      <w:pPr>
        <w:pStyle w:val="Title"/>
        <w:rPr>
          <w:lang w:val="fr-FR"/>
        </w:rPr>
      </w:pPr>
    </w:p>
    <w:p w:rsidRPr="00785EF5" w:rsidR="00003627" w:rsidP="0026796D" w:rsidRDefault="008B6615" w14:paraId="5C6B8E06" w14:textId="7482D4F4">
      <w:pPr>
        <w:pStyle w:val="Title"/>
        <w:rPr>
          <w:lang w:val="fr-FR"/>
        </w:rPr>
      </w:pPr>
      <w:r>
        <w:rPr>
          <w:rFonts w:eastAsiaTheme="minorHAnsi" w:cstheme="minorBidi"/>
          <w:noProof/>
          <w:sz w:val="22"/>
          <w:szCs w:val="22"/>
        </w:rPr>
        <w:drawing>
          <wp:anchor distT="0" distB="0" distL="114300" distR="114300" simplePos="0" relativeHeight="251658240" behindDoc="1" locked="0" layoutInCell="1" allowOverlap="1" wp14:anchorId="4CE13724" wp14:editId="59F25A69">
            <wp:simplePos x="0" y="0"/>
            <wp:positionH relativeFrom="column">
              <wp:posOffset>2931160</wp:posOffset>
            </wp:positionH>
            <wp:positionV relativeFrom="paragraph">
              <wp:posOffset>1410970</wp:posOffset>
            </wp:positionV>
            <wp:extent cx="2793365" cy="643890"/>
            <wp:effectExtent l="0" t="0" r="6985" b="3810"/>
            <wp:wrapTight wrapText="bothSides">
              <wp:wrapPolygon edited="0">
                <wp:start x="0" y="0"/>
                <wp:lineTo x="0" y="21089"/>
                <wp:lineTo x="21507" y="21089"/>
                <wp:lineTo x="21507" y="0"/>
                <wp:lineTo x="0" y="0"/>
              </wp:wrapPolygon>
            </wp:wrapTight>
            <wp:docPr id="5" name="Picture 5" descr="Black and White Logo for Arts Counci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lack and White Logo for Arts Counci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336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FR"/>
        </w:rPr>
        <w:drawing>
          <wp:anchor distT="0" distB="0" distL="114300" distR="114300" simplePos="0" relativeHeight="251659264" behindDoc="1" locked="0" layoutInCell="1" allowOverlap="1" wp14:anchorId="5F579B5B" wp14:editId="486AAFA7">
            <wp:simplePos x="0" y="0"/>
            <wp:positionH relativeFrom="margin">
              <wp:posOffset>571500</wp:posOffset>
            </wp:positionH>
            <wp:positionV relativeFrom="paragraph">
              <wp:posOffset>1399540</wp:posOffset>
            </wp:positionV>
            <wp:extent cx="1624793" cy="783150"/>
            <wp:effectExtent l="0" t="0" r="0" b="0"/>
            <wp:wrapTight wrapText="bothSides">
              <wp:wrapPolygon edited="0">
                <wp:start x="0" y="0"/>
                <wp:lineTo x="0" y="19971"/>
                <wp:lineTo x="5320" y="21022"/>
                <wp:lineTo x="15706" y="21022"/>
                <wp:lineTo x="21279" y="19971"/>
                <wp:lineTo x="21279" y="0"/>
                <wp:lineTo x="0" y="0"/>
              </wp:wrapPolygon>
            </wp:wrapTight>
            <wp:docPr id="1846660575" name="Picture 1" descr="A pink and black logo for Disability Confident Committed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660575" name="Picture 1" descr="A pink and black logo for Disability Confident Committed on a white backgroun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4793" cy="783150"/>
                    </a:xfrm>
                    <a:prstGeom prst="rect">
                      <a:avLst/>
                    </a:prstGeom>
                  </pic:spPr>
                </pic:pic>
              </a:graphicData>
            </a:graphic>
          </wp:anchor>
        </w:drawing>
      </w:r>
      <w:r w:rsidR="00EB193E">
        <w:rPr>
          <w:lang w:val="fr-FR"/>
        </w:rPr>
        <w:t xml:space="preserve">                        </w:t>
      </w:r>
      <w:r w:rsidRPr="00785EF5" w:rsidR="00003627">
        <w:rPr>
          <w:lang w:val="fr-FR"/>
        </w:rPr>
        <w:br w:type="page"/>
      </w:r>
    </w:p>
    <w:p w:rsidR="006A782A" w:rsidP="00803513" w:rsidRDefault="006A782A" w14:paraId="3C04CA8C" w14:textId="77777777">
      <w:pPr>
        <w:pStyle w:val="Heading1"/>
        <w:rPr>
          <w:rFonts w:ascii="Segoe UI" w:hAnsi="Segoe UI" w:cs="Segoe UI"/>
          <w:sz w:val="18"/>
          <w:szCs w:val="18"/>
        </w:rPr>
      </w:pPr>
      <w:bookmarkStart w:name="_Hlk45702632" w:id="0"/>
      <w:r w:rsidRPr="00803513">
        <w:rPr>
          <w:rStyle w:val="normaltextrun"/>
        </w:rPr>
        <w:t>Welcome</w:t>
      </w:r>
      <w:r>
        <w:rPr>
          <w:rStyle w:val="normaltextrun"/>
        </w:rPr>
        <w:t xml:space="preserve"> from the Board</w:t>
      </w:r>
      <w:r>
        <w:rPr>
          <w:rStyle w:val="eop"/>
          <w:rFonts w:eastAsiaTheme="majorEastAsia"/>
        </w:rPr>
        <w:t> </w:t>
      </w:r>
    </w:p>
    <w:p w:rsidR="006A782A" w:rsidP="00912C20" w:rsidRDefault="006A782A" w14:paraId="1EDB40F7" w14:textId="77777777">
      <w:pPr>
        <w:rPr>
          <w:rStyle w:val="eop"/>
          <w:rFonts w:eastAsiaTheme="majorEastAsia"/>
        </w:rPr>
      </w:pPr>
      <w:r>
        <w:rPr>
          <w:rStyle w:val="normaltextrun"/>
        </w:rPr>
        <w:t xml:space="preserve">Thank you for your </w:t>
      </w:r>
      <w:r w:rsidRPr="0026796D">
        <w:rPr>
          <w:rStyle w:val="normaltextrun"/>
        </w:rPr>
        <w:t>interest</w:t>
      </w:r>
      <w:r>
        <w:rPr>
          <w:rStyle w:val="normaltextrun"/>
        </w:rPr>
        <w:t xml:space="preserve"> in joining Live &amp; Local. </w:t>
      </w:r>
      <w:r>
        <w:rPr>
          <w:rStyle w:val="eop"/>
          <w:rFonts w:eastAsiaTheme="majorEastAsia"/>
        </w:rPr>
        <w:t> </w:t>
      </w:r>
    </w:p>
    <w:p w:rsidR="006A782A" w:rsidP="0026796D" w:rsidRDefault="00641C8F" w14:paraId="5C5810FB" w14:textId="1BE4A25C">
      <w:pPr>
        <w:rPr>
          <w:rFonts w:ascii="Segoe UI" w:hAnsi="Segoe UI" w:cs="Segoe UI"/>
          <w:sz w:val="18"/>
          <w:szCs w:val="18"/>
        </w:rPr>
      </w:pPr>
      <w:r w:rsidRPr="00641C8F">
        <w:rPr>
          <w:rStyle w:val="normaltextrun"/>
        </w:rPr>
        <w:t xml:space="preserve">In 2022 </w:t>
      </w:r>
      <w:r w:rsidRPr="00641C8F" w:rsidR="006A782A">
        <w:rPr>
          <w:rStyle w:val="normaltextrun"/>
        </w:rPr>
        <w:t>Live &amp; Local celebrated its 30th Birthday.</w:t>
      </w:r>
      <w:r w:rsidR="006A782A">
        <w:rPr>
          <w:rStyle w:val="normaltextrun"/>
        </w:rPr>
        <w:t xml:space="preserve"> </w:t>
      </w:r>
      <w:r w:rsidR="00C70D0E">
        <w:rPr>
          <w:rStyle w:val="normaltextrun"/>
        </w:rPr>
        <w:t>Across</w:t>
      </w:r>
      <w:r w:rsidR="00C70D0E">
        <w:rPr>
          <w:rStyle w:val="normaltextrun"/>
        </w:rPr>
        <w:t xml:space="preserve"> </w:t>
      </w:r>
      <w:r w:rsidR="006A782A">
        <w:rPr>
          <w:rStyle w:val="normaltextrun"/>
        </w:rPr>
        <w:t xml:space="preserve">those years it has grown from a small pilot </w:t>
      </w:r>
      <w:r w:rsidRPr="00967277" w:rsidR="006A782A">
        <w:rPr>
          <w:rStyle w:val="normaltextrun"/>
        </w:rPr>
        <w:t>project</w:t>
      </w:r>
      <w:r w:rsidR="006A782A">
        <w:rPr>
          <w:rStyle w:val="normaltextrun"/>
        </w:rPr>
        <w:t xml:space="preserve"> in Warwickshire into a confident and effective broker for a range of arts activities across seven </w:t>
      </w:r>
      <w:r w:rsidR="00131AF2">
        <w:rPr>
          <w:rStyle w:val="normaltextrun"/>
        </w:rPr>
        <w:t>c</w:t>
      </w:r>
      <w:r w:rsidR="006A782A">
        <w:rPr>
          <w:rStyle w:val="normaltextrun"/>
        </w:rPr>
        <w:t>ounties in the Midlands. </w:t>
      </w:r>
      <w:r w:rsidR="006A782A">
        <w:rPr>
          <w:rStyle w:val="eop"/>
          <w:rFonts w:eastAsiaTheme="majorEastAsia"/>
        </w:rPr>
        <w:t> </w:t>
      </w:r>
    </w:p>
    <w:p w:rsidR="009F3C16" w:rsidP="0026796D" w:rsidRDefault="075BA97E" w14:paraId="1B4D261D" w14:textId="7A65F737">
      <w:pPr>
        <w:pStyle w:val="paragraph"/>
        <w:rPr>
          <w:rStyle w:val="eop"/>
          <w:rFonts w:ascii="Calibri" w:hAnsi="Calibri" w:eastAsiaTheme="majorEastAsia"/>
        </w:rPr>
      </w:pPr>
      <w:r w:rsidRPr="6F3E4929">
        <w:rPr>
          <w:rStyle w:val="normaltextrun"/>
          <w:rFonts w:ascii="Calibri" w:hAnsi="Calibri"/>
        </w:rPr>
        <w:t xml:space="preserve">Like all arts and cultural organisations, we face </w:t>
      </w:r>
      <w:r w:rsidRPr="6F3E4929" w:rsidR="52B0BBB6">
        <w:rPr>
          <w:rStyle w:val="normaltextrun"/>
          <w:rFonts w:ascii="Calibri" w:hAnsi="Calibri"/>
        </w:rPr>
        <w:t>opportunities</w:t>
      </w:r>
      <w:r w:rsidRPr="6F3E4929">
        <w:rPr>
          <w:rStyle w:val="normaltextrun"/>
          <w:rFonts w:ascii="Calibri" w:hAnsi="Calibri"/>
        </w:rPr>
        <w:t xml:space="preserve"> and </w:t>
      </w:r>
      <w:r w:rsidRPr="6F3E4929" w:rsidR="52B0BBB6">
        <w:rPr>
          <w:rStyle w:val="normaltextrun"/>
          <w:rFonts w:ascii="Calibri" w:hAnsi="Calibri"/>
        </w:rPr>
        <w:t>challenges</w:t>
      </w:r>
      <w:r w:rsidRPr="6F3E4929">
        <w:rPr>
          <w:rStyle w:val="normaltextrun"/>
          <w:rFonts w:ascii="Calibri" w:hAnsi="Calibri"/>
        </w:rPr>
        <w:t xml:space="preserve"> during our National Portfolio cycle. However, with thanks to additional funds from Arts Council England, we have a great opportunity enabling us to work with larger communities in our area.</w:t>
      </w:r>
      <w:r w:rsidRPr="6F3E4929">
        <w:rPr>
          <w:rStyle w:val="eop"/>
          <w:rFonts w:ascii="Calibri" w:hAnsi="Calibri" w:eastAsiaTheme="majorEastAsia"/>
        </w:rPr>
        <w:t> </w:t>
      </w:r>
    </w:p>
    <w:p w:rsidR="006A782A" w:rsidP="0026796D" w:rsidRDefault="504294AC" w14:paraId="709110DF" w14:textId="700A4CFD">
      <w:pPr>
        <w:pStyle w:val="paragraph"/>
        <w:rPr>
          <w:rStyle w:val="eop"/>
          <w:rFonts w:ascii="Calibri" w:hAnsi="Calibri" w:eastAsiaTheme="majorEastAsia"/>
        </w:rPr>
      </w:pPr>
      <w:r w:rsidRPr="6F3E4929">
        <w:rPr>
          <w:rStyle w:val="normaltextrun"/>
          <w:rFonts w:ascii="Calibri" w:hAnsi="Calibri"/>
        </w:rPr>
        <w:t xml:space="preserve">In 2023 we </w:t>
      </w:r>
      <w:r w:rsidRPr="6F3E4929" w:rsidR="075BA97E">
        <w:rPr>
          <w:rStyle w:val="normaltextrun"/>
          <w:rFonts w:ascii="Calibri" w:hAnsi="Calibri"/>
        </w:rPr>
        <w:t>extend</w:t>
      </w:r>
      <w:r w:rsidRPr="6F3E4929" w:rsidR="3F80EE8A">
        <w:rPr>
          <w:rStyle w:val="normaltextrun"/>
          <w:rFonts w:ascii="Calibri" w:hAnsi="Calibri"/>
        </w:rPr>
        <w:t>ed</w:t>
      </w:r>
      <w:r w:rsidRPr="6F3E4929" w:rsidR="075BA97E">
        <w:rPr>
          <w:rStyle w:val="normaltextrun"/>
          <w:rFonts w:ascii="Calibri" w:hAnsi="Calibri"/>
        </w:rPr>
        <w:t xml:space="preserve"> our staff and Board to support this exciting </w:t>
      </w:r>
      <w:r w:rsidRPr="6F3E4929" w:rsidR="37CF213B">
        <w:rPr>
          <w:rStyle w:val="normaltextrun"/>
          <w:rFonts w:ascii="Calibri" w:hAnsi="Calibri"/>
        </w:rPr>
        <w:t xml:space="preserve">Rural Hub Towns </w:t>
      </w:r>
      <w:r w:rsidRPr="6F3E4929" w:rsidR="063B0C6C">
        <w:rPr>
          <w:rStyle w:val="normaltextrun"/>
          <w:rFonts w:ascii="Calibri" w:hAnsi="Calibri"/>
        </w:rPr>
        <w:t>project</w:t>
      </w:r>
      <w:r w:rsidRPr="6F3E4929" w:rsidR="075BA97E">
        <w:rPr>
          <w:rStyle w:val="normaltextrun"/>
          <w:rFonts w:ascii="Calibri" w:hAnsi="Calibri"/>
        </w:rPr>
        <w:t xml:space="preserve"> that </w:t>
      </w:r>
      <w:r w:rsidRPr="6F3E4929" w:rsidR="08C0A4C6">
        <w:rPr>
          <w:rStyle w:val="normaltextrun"/>
          <w:rFonts w:ascii="Calibri" w:hAnsi="Calibri"/>
        </w:rPr>
        <w:t>has</w:t>
      </w:r>
      <w:r w:rsidRPr="6F3E4929" w:rsidR="075BA97E">
        <w:rPr>
          <w:rStyle w:val="normaltextrun"/>
          <w:rFonts w:ascii="Calibri" w:hAnsi="Calibri"/>
        </w:rPr>
        <w:t xml:space="preserve"> </w:t>
      </w:r>
      <w:r w:rsidRPr="6F3E4929" w:rsidR="3F0BA610">
        <w:rPr>
          <w:rStyle w:val="normaltextrun"/>
          <w:rFonts w:ascii="Calibri" w:hAnsi="Calibri"/>
        </w:rPr>
        <w:t>grown</w:t>
      </w:r>
      <w:r w:rsidRPr="6F3E4929" w:rsidR="075BA97E">
        <w:rPr>
          <w:rStyle w:val="normaltextrun"/>
          <w:rFonts w:ascii="Calibri" w:hAnsi="Calibri"/>
        </w:rPr>
        <w:t xml:space="preserve"> our resilience and see us developing the quality, </w:t>
      </w:r>
      <w:r w:rsidRPr="6F3E4929" w:rsidR="003C0949">
        <w:rPr>
          <w:rStyle w:val="normaltextrun"/>
          <w:rFonts w:ascii="Calibri" w:hAnsi="Calibri"/>
        </w:rPr>
        <w:t>diversity,</w:t>
      </w:r>
      <w:r w:rsidRPr="6F3E4929" w:rsidR="075BA97E">
        <w:rPr>
          <w:rStyle w:val="normaltextrun"/>
          <w:rFonts w:ascii="Calibri" w:hAnsi="Calibri"/>
        </w:rPr>
        <w:t xml:space="preserve"> and accessibility of our work for our communities and audiences.</w:t>
      </w:r>
      <w:r w:rsidRPr="6F3E4929" w:rsidR="075BA97E">
        <w:rPr>
          <w:rStyle w:val="eop"/>
          <w:rFonts w:ascii="Calibri" w:hAnsi="Calibri" w:eastAsiaTheme="majorEastAsia"/>
        </w:rPr>
        <w:t> </w:t>
      </w:r>
    </w:p>
    <w:p w:rsidR="006A782A" w:rsidP="0026796D" w:rsidRDefault="075BA97E" w14:paraId="08413D64" w14:textId="4CFC195F">
      <w:pPr>
        <w:pStyle w:val="paragraph"/>
        <w:rPr>
          <w:rStyle w:val="eop"/>
          <w:rFonts w:ascii="Calibri" w:hAnsi="Calibri" w:eastAsiaTheme="majorEastAsia"/>
        </w:rPr>
      </w:pPr>
      <w:r w:rsidRPr="761C83C4">
        <w:rPr>
          <w:rStyle w:val="normaltextrun"/>
          <w:rFonts w:ascii="Calibri" w:hAnsi="Calibri"/>
        </w:rPr>
        <w:t xml:space="preserve">Our experience, knowledge and principles provide a solid foundation for this work; and we need the right people to work with </w:t>
      </w:r>
      <w:r w:rsidRPr="761C83C4" w:rsidR="68C89D4B">
        <w:rPr>
          <w:rStyle w:val="normaltextrun"/>
          <w:rFonts w:ascii="Calibri" w:hAnsi="Calibri"/>
        </w:rPr>
        <w:t>our</w:t>
      </w:r>
      <w:r w:rsidRPr="761C83C4">
        <w:rPr>
          <w:rStyle w:val="normaltextrun"/>
          <w:rFonts w:ascii="Calibri" w:hAnsi="Calibri"/>
        </w:rPr>
        <w:t xml:space="preserve"> communities.</w:t>
      </w:r>
      <w:r w:rsidRPr="761C83C4">
        <w:rPr>
          <w:rStyle w:val="eop"/>
          <w:rFonts w:ascii="Calibri" w:hAnsi="Calibri" w:eastAsiaTheme="majorEastAsia"/>
        </w:rPr>
        <w:t> </w:t>
      </w:r>
    </w:p>
    <w:p w:rsidRPr="009F3C16" w:rsidR="006A782A" w:rsidP="0026796D" w:rsidRDefault="006A782A" w14:paraId="49DCDAE7" w14:textId="64A237B5">
      <w:pPr>
        <w:pStyle w:val="paragraph"/>
        <w:rPr>
          <w:rStyle w:val="eop"/>
          <w:rFonts w:ascii="Calibri" w:hAnsi="Calibri" w:eastAsiaTheme="majorEastAsia"/>
          <w:i/>
          <w:iCs/>
        </w:rPr>
      </w:pPr>
      <w:r w:rsidRPr="009F3C16">
        <w:rPr>
          <w:rStyle w:val="normaltextrun"/>
          <w:rFonts w:ascii="Calibri" w:hAnsi="Calibri"/>
          <w:i/>
          <w:iCs/>
        </w:rPr>
        <w:t>Rob Wilkinson - Chair of the Board</w:t>
      </w:r>
    </w:p>
    <w:p w:rsidR="006A782A" w:rsidP="00803513" w:rsidRDefault="006A782A" w14:paraId="38C6A4E3" w14:textId="77777777">
      <w:pPr>
        <w:pStyle w:val="Heading1"/>
        <w:rPr>
          <w:rFonts w:ascii="Segoe UI" w:hAnsi="Segoe UI" w:cs="Segoe UI"/>
          <w:sz w:val="18"/>
          <w:szCs w:val="18"/>
        </w:rPr>
      </w:pPr>
      <w:r>
        <w:rPr>
          <w:rStyle w:val="normaltextrun"/>
        </w:rPr>
        <w:t>Summary</w:t>
      </w:r>
      <w:r>
        <w:rPr>
          <w:rStyle w:val="eop"/>
          <w:rFonts w:eastAsiaTheme="majorEastAsia"/>
        </w:rPr>
        <w:t> </w:t>
      </w:r>
    </w:p>
    <w:p w:rsidR="00E42D1F" w:rsidP="0026796D" w:rsidRDefault="2CE54CAB" w14:paraId="3A418CFD" w14:textId="16A5F979">
      <w:pPr>
        <w:rPr>
          <w:rFonts w:asciiTheme="minorHAnsi" w:hAnsiTheme="minorHAnsi" w:cstheme="minorBidi"/>
        </w:rPr>
      </w:pPr>
      <w:r w:rsidRPr="4843250B">
        <w:t>Live &amp; Local is seeking a</w:t>
      </w:r>
      <w:r w:rsidRPr="4843250B" w:rsidR="6E04D966">
        <w:t xml:space="preserve"> Business Support</w:t>
      </w:r>
      <w:r w:rsidRPr="4843250B">
        <w:t xml:space="preserve"> Assistant to</w:t>
      </w:r>
      <w:r w:rsidRPr="4843250B">
        <w:rPr>
          <w:rFonts w:asciiTheme="minorHAnsi" w:hAnsiTheme="minorHAnsi" w:cstheme="minorBidi"/>
        </w:rPr>
        <w:t xml:space="preserve"> provide</w:t>
      </w:r>
      <w:r w:rsidRPr="4843250B" w:rsidR="686448B0">
        <w:rPr>
          <w:rFonts w:asciiTheme="minorHAnsi" w:hAnsiTheme="minorHAnsi" w:cstheme="minorBidi"/>
        </w:rPr>
        <w:t xml:space="preserve"> support </w:t>
      </w:r>
      <w:r w:rsidRPr="4843250B" w:rsidR="19A651C5">
        <w:rPr>
          <w:rFonts w:asciiTheme="minorHAnsi" w:hAnsiTheme="minorHAnsi" w:cstheme="minorBidi"/>
        </w:rPr>
        <w:t>to departments across the</w:t>
      </w:r>
      <w:r w:rsidRPr="4843250B" w:rsidR="4FC50BD4">
        <w:rPr>
          <w:rFonts w:eastAsia="Calibri"/>
        </w:rPr>
        <w:t xml:space="preserve"> business &amp; operations, </w:t>
      </w:r>
      <w:r w:rsidRPr="4843250B" w:rsidR="00734AAF">
        <w:rPr>
          <w:rFonts w:eastAsia="Calibri"/>
        </w:rPr>
        <w:t>engagement,</w:t>
      </w:r>
      <w:r w:rsidRPr="4843250B" w:rsidR="4FC50BD4">
        <w:rPr>
          <w:rFonts w:eastAsia="Calibri"/>
        </w:rPr>
        <w:t xml:space="preserve"> and rural hub towns departments</w:t>
      </w:r>
      <w:r w:rsidRPr="4843250B">
        <w:rPr>
          <w:rFonts w:asciiTheme="minorHAnsi" w:hAnsiTheme="minorHAnsi" w:cstheme="minorBidi"/>
        </w:rPr>
        <w:t xml:space="preserve">. </w:t>
      </w:r>
      <w:r w:rsidRPr="4843250B" w:rsidR="7D76E417">
        <w:rPr>
          <w:rFonts w:eastAsia="Calibri"/>
        </w:rPr>
        <w:t xml:space="preserve">This entry level position would suit someone with the drive and ability to work well with teams </w:t>
      </w:r>
      <w:r w:rsidR="003748D3">
        <w:rPr>
          <w:rFonts w:eastAsia="Calibri"/>
        </w:rPr>
        <w:t xml:space="preserve">and </w:t>
      </w:r>
      <w:r w:rsidRPr="4843250B" w:rsidR="7D76E417">
        <w:rPr>
          <w:rFonts w:eastAsia="Calibri"/>
        </w:rPr>
        <w:t xml:space="preserve">with colleagues across the company.  </w:t>
      </w:r>
    </w:p>
    <w:p w:rsidR="00BF24CE" w:rsidP="0026796D" w:rsidRDefault="3A40ADA2" w14:paraId="7D10BA34" w14:textId="75BEC19C">
      <w:r w:rsidRPr="6F3E4929">
        <w:t xml:space="preserve">This post </w:t>
      </w:r>
      <w:r w:rsidRPr="6F3E4929" w:rsidR="5B833FA3">
        <w:t>i</w:t>
      </w:r>
      <w:r w:rsidRPr="6F3E4929">
        <w:t>s</w:t>
      </w:r>
      <w:r w:rsidRPr="6F3E4929" w:rsidR="1970A367">
        <w:t xml:space="preserve"> offered as a</w:t>
      </w:r>
      <w:r w:rsidRPr="6F3E4929" w:rsidR="3FB52F9C">
        <w:t xml:space="preserve"> </w:t>
      </w:r>
      <w:r w:rsidRPr="6F3E4929" w:rsidR="00734AAF">
        <w:t>full-time</w:t>
      </w:r>
      <w:r w:rsidRPr="6F3E4929" w:rsidR="1970A367">
        <w:t xml:space="preserve"> </w:t>
      </w:r>
      <w:r w:rsidR="003748D3">
        <w:t xml:space="preserve">and </w:t>
      </w:r>
      <w:r w:rsidRPr="6F3E4929" w:rsidR="1970A367">
        <w:t>flexitime position based in Warwick</w:t>
      </w:r>
      <w:r w:rsidRPr="6F3E4929" w:rsidR="3FB52F9C">
        <w:t xml:space="preserve">. </w:t>
      </w:r>
    </w:p>
    <w:p w:rsidR="00432391" w:rsidP="0026796D" w:rsidRDefault="00E42D1F" w14:paraId="7A3333D0" w14:textId="7035F17E">
      <w:r w:rsidRPr="00E42D1F">
        <w:t xml:space="preserve">We are committed to reflecting the diversity of the UK across the company and its </w:t>
      </w:r>
      <w:r w:rsidR="00BF24CE">
        <w:t>w</w:t>
      </w:r>
      <w:r w:rsidRPr="00E42D1F">
        <w:t>ork. We are currently under-represented in our staff team by people from a global majority backgrounds, and/or those identify as D/deaf, disabled, LGBTQ+.</w:t>
      </w:r>
      <w:r w:rsidR="00432391">
        <w:t xml:space="preserve"> </w:t>
      </w:r>
      <w:r w:rsidRPr="00E42D1F">
        <w:t xml:space="preserve"> </w:t>
      </w:r>
      <w:r w:rsidRPr="00145F89" w:rsidR="00D255C9">
        <w:rPr>
          <w:rStyle w:val="normaltextrun"/>
        </w:rPr>
        <w:t>We actively encourage applicants from these backgrounds. </w:t>
      </w:r>
      <w:r w:rsidRPr="00145F89" w:rsidR="00D255C9">
        <w:rPr>
          <w:rStyle w:val="normaltextrun"/>
          <w:rFonts w:eastAsiaTheme="majorEastAsia"/>
        </w:rPr>
        <w:t> </w:t>
      </w:r>
    </w:p>
    <w:p w:rsidRPr="00BF24CE" w:rsidR="00003627" w:rsidP="0026796D" w:rsidRDefault="00E42D1F" w14:paraId="331A5FFA" w14:textId="1D690977">
      <w:pPr>
        <w:rPr>
          <w:rFonts w:asciiTheme="minorHAnsi" w:hAnsiTheme="minorHAnsi" w:cstheme="minorHAnsi"/>
        </w:rPr>
      </w:pPr>
      <w:r w:rsidRPr="00E42D1F">
        <w:rPr>
          <w:rFonts w:asciiTheme="minorHAnsi" w:hAnsiTheme="minorHAnsi" w:cstheme="minorHAnsi"/>
        </w:rPr>
        <w:t xml:space="preserve">Live &amp; Local is a Disability Confident </w:t>
      </w:r>
      <w:r w:rsidR="00860A1E">
        <w:rPr>
          <w:rFonts w:asciiTheme="minorHAnsi" w:hAnsiTheme="minorHAnsi" w:cstheme="minorHAnsi"/>
        </w:rPr>
        <w:t xml:space="preserve">Committed </w:t>
      </w:r>
      <w:r w:rsidRPr="00E42D1F">
        <w:rPr>
          <w:rFonts w:asciiTheme="minorHAnsi" w:hAnsiTheme="minorHAnsi" w:cstheme="minorHAnsi"/>
        </w:rPr>
        <w:t>Employer</w:t>
      </w:r>
      <w:r w:rsidR="00BF24CE">
        <w:rPr>
          <w:rFonts w:asciiTheme="minorHAnsi" w:hAnsiTheme="minorHAnsi" w:cstheme="minorHAnsi"/>
        </w:rPr>
        <w:t xml:space="preserve">. </w:t>
      </w:r>
      <w:r w:rsidRPr="00241F8D" w:rsidR="00003627">
        <w:t xml:space="preserve">If you </w:t>
      </w:r>
      <w:r w:rsidRPr="00241F8D" w:rsidR="00C6752B">
        <w:t>need</w:t>
      </w:r>
      <w:r w:rsidRPr="00241F8D" w:rsidR="00003627">
        <w:t xml:space="preserve"> any reasonable adjustments during the recruitment process, please let us know. </w:t>
      </w:r>
    </w:p>
    <w:p w:rsidR="00FB1E31" w:rsidP="0026796D" w:rsidRDefault="00003627" w14:paraId="6DC892AA" w14:textId="3B4D0DEC">
      <w:r w:rsidRPr="00241F8D">
        <w:t>Live &amp; Local</w:t>
      </w:r>
      <w:r w:rsidR="00C70D0E">
        <w:br/>
      </w:r>
      <w:r w:rsidR="00C75D08">
        <w:t>August 2025</w:t>
      </w:r>
    </w:p>
    <w:bookmarkEnd w:id="0"/>
    <w:p w:rsidR="00912C20" w:rsidP="00912C20" w:rsidRDefault="00003627" w14:paraId="69BE88AF" w14:textId="3EEB20EC">
      <w:pPr>
        <w:spacing w:before="240" w:after="0"/>
      </w:pPr>
      <w:r w:rsidRPr="00C70D0E">
        <w:rPr>
          <w:b/>
          <w:bCs/>
        </w:rPr>
        <w:t xml:space="preserve">If you would like an informal conversation about the role, please contact </w:t>
      </w:r>
      <w:r w:rsidRPr="00C70D0E" w:rsidR="00212903">
        <w:rPr>
          <w:b/>
          <w:bCs/>
        </w:rPr>
        <w:t>Kristie Naimo</w:t>
      </w:r>
      <w:r w:rsidRPr="00C70D0E">
        <w:rPr>
          <w:b/>
          <w:bCs/>
        </w:rPr>
        <w:t xml:space="preserve"> (Company Manager) on</w:t>
      </w:r>
      <w:r w:rsidRPr="00241F8D">
        <w:t xml:space="preserve"> </w:t>
      </w:r>
      <w:hyperlink w:history="1" r:id="rId14">
        <w:r w:rsidRPr="00C60C83" w:rsidR="00912C20">
          <w:rPr>
            <w:rStyle w:val="Hyperlink"/>
          </w:rPr>
          <w:t>kristie@liveandlocal.org.uk</w:t>
        </w:r>
      </w:hyperlink>
    </w:p>
    <w:p w:rsidR="00912C20" w:rsidRDefault="00912C20" w14:paraId="2403DA4E" w14:textId="77777777">
      <w:pPr>
        <w:spacing w:after="160" w:line="259" w:lineRule="auto"/>
        <w:textAlignment w:val="auto"/>
      </w:pPr>
      <w:r>
        <w:br w:type="page"/>
      </w:r>
    </w:p>
    <w:p w:rsidRPr="007751E4" w:rsidR="007751E4" w:rsidP="00803513" w:rsidRDefault="007751E4" w14:paraId="5DF40D78" w14:textId="0AE6474C">
      <w:pPr>
        <w:pStyle w:val="Heading1"/>
        <w:rPr>
          <w:sz w:val="48"/>
          <w:szCs w:val="48"/>
        </w:rPr>
      </w:pPr>
      <w:r w:rsidRPr="007751E4">
        <w:rPr>
          <w:rFonts w:eastAsia="Yu Gothic Light"/>
        </w:rPr>
        <w:t>Job Description</w:t>
      </w:r>
    </w:p>
    <w:tbl>
      <w:tblPr>
        <w:tblStyle w:val="TableGrid"/>
        <w:tblW w:w="9480" w:type="dxa"/>
        <w:tblInd w:w="3" w:type="dxa"/>
        <w:tblLook w:val="04A0" w:firstRow="1" w:lastRow="0" w:firstColumn="1" w:lastColumn="0" w:noHBand="0" w:noVBand="1"/>
      </w:tblPr>
      <w:tblGrid>
        <w:gridCol w:w="1977"/>
        <w:gridCol w:w="7503"/>
      </w:tblGrid>
      <w:tr w:rsidRPr="000D7107" w:rsidR="000D7107" w:rsidTr="00803513" w14:paraId="2CEDDEFC" w14:textId="77777777">
        <w:trPr>
          <w:trHeight w:val="480"/>
        </w:trPr>
        <w:tc>
          <w:tcPr>
            <w:tcW w:w="1977" w:type="dxa"/>
            <w:vAlign w:val="center"/>
            <w:hideMark/>
          </w:tcPr>
          <w:p w:rsidRPr="00FB05DF" w:rsidR="000D7107" w:rsidP="00F64662" w:rsidRDefault="33F87C03" w14:paraId="6E3B34EB" w14:textId="1B46183E">
            <w:pPr>
              <w:spacing w:after="0"/>
              <w:rPr>
                <w:rFonts w:ascii="Segoe UI" w:hAnsi="Segoe UI" w:cs="Segoe UI"/>
              </w:rPr>
            </w:pPr>
            <w:r w:rsidRPr="00FB05DF">
              <w:t>Department</w:t>
            </w:r>
          </w:p>
        </w:tc>
        <w:tc>
          <w:tcPr>
            <w:tcW w:w="7503" w:type="dxa"/>
            <w:vAlign w:val="center"/>
            <w:hideMark/>
          </w:tcPr>
          <w:p w:rsidRPr="00FB05DF" w:rsidR="000D7107" w:rsidP="00F64662" w:rsidRDefault="000D7107" w14:paraId="7069FBCD" w14:textId="6B1CD205">
            <w:pPr>
              <w:spacing w:after="0"/>
              <w:rPr>
                <w:rFonts w:ascii="Segoe UI" w:hAnsi="Segoe UI" w:cs="Segoe UI"/>
              </w:rPr>
            </w:pPr>
            <w:r w:rsidRPr="00FB05DF">
              <w:t>Business &amp; Operations</w:t>
            </w:r>
          </w:p>
        </w:tc>
      </w:tr>
      <w:tr w:rsidRPr="000D7107" w:rsidR="000D7107" w:rsidTr="00803513" w14:paraId="131AFC5A" w14:textId="77777777">
        <w:trPr>
          <w:trHeight w:val="120"/>
        </w:trPr>
        <w:tc>
          <w:tcPr>
            <w:tcW w:w="1977" w:type="dxa"/>
            <w:vAlign w:val="center"/>
            <w:hideMark/>
          </w:tcPr>
          <w:p w:rsidRPr="00FB05DF" w:rsidR="000D7107" w:rsidP="00F64662" w:rsidRDefault="33F87C03" w14:paraId="3C903899" w14:textId="4BB1FF4E">
            <w:pPr>
              <w:spacing w:after="0"/>
              <w:rPr>
                <w:rFonts w:ascii="Segoe UI" w:hAnsi="Segoe UI" w:cs="Segoe UI"/>
              </w:rPr>
            </w:pPr>
            <w:r w:rsidRPr="00FB05DF">
              <w:t>Contract Type</w:t>
            </w:r>
          </w:p>
        </w:tc>
        <w:tc>
          <w:tcPr>
            <w:tcW w:w="7503" w:type="dxa"/>
            <w:vAlign w:val="center"/>
            <w:hideMark/>
          </w:tcPr>
          <w:p w:rsidRPr="00FB05DF" w:rsidR="000D7107" w:rsidP="00F64662" w:rsidRDefault="000D7107" w14:paraId="03D81143" w14:textId="30EF1E9C">
            <w:pPr>
              <w:spacing w:after="0"/>
              <w:rPr>
                <w:rFonts w:ascii="Segoe UI" w:hAnsi="Segoe UI" w:cs="Segoe UI"/>
              </w:rPr>
            </w:pPr>
            <w:r w:rsidRPr="00FB05DF">
              <w:t>Full time (35</w:t>
            </w:r>
            <w:r w:rsidR="0039297F">
              <w:t xml:space="preserve"> </w:t>
            </w:r>
            <w:r w:rsidRPr="00FB05DF">
              <w:t>hours per week)</w:t>
            </w:r>
          </w:p>
        </w:tc>
      </w:tr>
      <w:tr w:rsidRPr="000D7107" w:rsidR="000D7107" w:rsidTr="00803513" w14:paraId="172B6922" w14:textId="77777777">
        <w:trPr>
          <w:trHeight w:val="1335"/>
        </w:trPr>
        <w:tc>
          <w:tcPr>
            <w:tcW w:w="1977" w:type="dxa"/>
            <w:vAlign w:val="center"/>
            <w:hideMark/>
          </w:tcPr>
          <w:p w:rsidRPr="00FB05DF" w:rsidR="000D7107" w:rsidP="00F64662" w:rsidRDefault="33F87C03" w14:paraId="0D4FC757" w14:textId="069C25FC">
            <w:pPr>
              <w:spacing w:after="0"/>
              <w:rPr>
                <w:rFonts w:ascii="Segoe UI" w:hAnsi="Segoe UI" w:cs="Segoe UI"/>
              </w:rPr>
            </w:pPr>
            <w:r w:rsidRPr="00FB05DF">
              <w:t>Function</w:t>
            </w:r>
          </w:p>
        </w:tc>
        <w:tc>
          <w:tcPr>
            <w:tcW w:w="7503" w:type="dxa"/>
            <w:vAlign w:val="center"/>
            <w:hideMark/>
          </w:tcPr>
          <w:p w:rsidRPr="00FB05DF" w:rsidR="000D7107" w:rsidP="00F64662" w:rsidRDefault="4974BA0B" w14:paraId="2AB56EC6" w14:textId="5DCF2964">
            <w:pPr>
              <w:spacing w:after="0"/>
            </w:pPr>
            <w:r w:rsidRPr="00FB05DF">
              <w:t xml:space="preserve">Provide support to staff across the </w:t>
            </w:r>
            <w:r w:rsidRPr="00FB05DF" w:rsidR="1B0E2C5D">
              <w:t>company</w:t>
            </w:r>
            <w:r w:rsidRPr="00FB05DF">
              <w:t xml:space="preserve">. This post could suit someone with minimal workplace experience with the ability to work well </w:t>
            </w:r>
            <w:r w:rsidRPr="00FB05DF" w:rsidR="005A7716">
              <w:t>in a</w:t>
            </w:r>
            <w:r w:rsidRPr="00FB05DF">
              <w:t xml:space="preserve"> team with colleagues across the company.</w:t>
            </w:r>
          </w:p>
          <w:p w:rsidRPr="00FB05DF" w:rsidR="000D7107" w:rsidP="00F64662" w:rsidRDefault="000D7107" w14:paraId="489F0263" w14:textId="13B89193">
            <w:pPr>
              <w:spacing w:after="0"/>
            </w:pPr>
          </w:p>
        </w:tc>
      </w:tr>
      <w:tr w:rsidRPr="000D7107" w:rsidR="000D7107" w:rsidTr="00803513" w14:paraId="0158BBB8" w14:textId="77777777">
        <w:trPr>
          <w:trHeight w:val="360"/>
        </w:trPr>
        <w:tc>
          <w:tcPr>
            <w:tcW w:w="1977" w:type="dxa"/>
            <w:vAlign w:val="center"/>
            <w:hideMark/>
          </w:tcPr>
          <w:p w:rsidRPr="00FB05DF" w:rsidR="000D7107" w:rsidP="00F64662" w:rsidRDefault="33F87C03" w14:paraId="376FFF8F" w14:textId="53D18803">
            <w:pPr>
              <w:spacing w:after="0"/>
              <w:rPr>
                <w:rFonts w:ascii="Segoe UI" w:hAnsi="Segoe UI" w:cs="Segoe UI"/>
              </w:rPr>
            </w:pPr>
            <w:r w:rsidRPr="00FB05DF">
              <w:t>Location</w:t>
            </w:r>
          </w:p>
        </w:tc>
        <w:tc>
          <w:tcPr>
            <w:tcW w:w="7503" w:type="dxa"/>
            <w:vAlign w:val="center"/>
            <w:hideMark/>
          </w:tcPr>
          <w:p w:rsidRPr="00FB05DF" w:rsidR="000D7107" w:rsidP="00F64662" w:rsidRDefault="000D7107" w14:paraId="5EABD6B5" w14:textId="0D967CA2">
            <w:pPr>
              <w:spacing w:after="0"/>
              <w:rPr>
                <w:rFonts w:ascii="Segoe UI" w:hAnsi="Segoe UI" w:cs="Segoe UI"/>
              </w:rPr>
            </w:pPr>
            <w:r w:rsidRPr="00FB05DF">
              <w:t>Pageant House, 2 Jury Street, Warwick, CV34 4EW</w:t>
            </w:r>
            <w:r w:rsidRPr="00FB05DF" w:rsidR="00B162AF">
              <w:t xml:space="preserve"> (</w:t>
            </w:r>
            <w:r w:rsidRPr="00FB05DF" w:rsidR="00B162AF">
              <w:rPr>
                <w:rFonts w:cs="Arial" w:asciiTheme="minorHAnsi" w:hAnsiTheme="minorHAnsi"/>
              </w:rPr>
              <w:t>The o</w:t>
            </w:r>
            <w:r w:rsidRPr="00FB05DF" w:rsidR="00B162AF">
              <w:t>ffice</w:t>
            </w:r>
            <w:r w:rsidRPr="00FB05DF" w:rsidR="00B162AF">
              <w:rPr>
                <w:rFonts w:cs="Arial" w:asciiTheme="minorHAnsi" w:hAnsiTheme="minorHAnsi"/>
              </w:rPr>
              <w:t xml:space="preserve"> is based on a 2</w:t>
            </w:r>
            <w:r w:rsidRPr="00FB05DF" w:rsidR="00B162AF">
              <w:rPr>
                <w:rFonts w:cs="Arial" w:asciiTheme="minorHAnsi" w:hAnsiTheme="minorHAnsi"/>
                <w:vertAlign w:val="superscript"/>
              </w:rPr>
              <w:t>nd</w:t>
            </w:r>
            <w:r w:rsidRPr="00FB05DF" w:rsidR="00B162AF">
              <w:rPr>
                <w:rFonts w:cs="Arial" w:asciiTheme="minorHAnsi" w:hAnsiTheme="minorHAnsi"/>
              </w:rPr>
              <w:t xml:space="preserve"> floor with no lift)</w:t>
            </w:r>
          </w:p>
        </w:tc>
      </w:tr>
      <w:tr w:rsidRPr="000D7107" w:rsidR="000D7107" w:rsidTr="00803513" w14:paraId="5404D82F" w14:textId="77777777">
        <w:trPr>
          <w:trHeight w:val="150"/>
        </w:trPr>
        <w:tc>
          <w:tcPr>
            <w:tcW w:w="1977" w:type="dxa"/>
            <w:vAlign w:val="center"/>
            <w:hideMark/>
          </w:tcPr>
          <w:p w:rsidRPr="00FB05DF" w:rsidR="000D7107" w:rsidP="00F64662" w:rsidRDefault="33F87C03" w14:paraId="44262CC7" w14:textId="6260F2CF">
            <w:pPr>
              <w:spacing w:after="0"/>
              <w:rPr>
                <w:rFonts w:ascii="Segoe UI" w:hAnsi="Segoe UI" w:cs="Segoe UI"/>
              </w:rPr>
            </w:pPr>
            <w:r w:rsidRPr="00FB05DF">
              <w:t>Annual Leave</w:t>
            </w:r>
          </w:p>
        </w:tc>
        <w:tc>
          <w:tcPr>
            <w:tcW w:w="7503" w:type="dxa"/>
            <w:vAlign w:val="center"/>
            <w:hideMark/>
          </w:tcPr>
          <w:p w:rsidRPr="00FB05DF" w:rsidR="000D7107" w:rsidP="00F64662" w:rsidRDefault="000D7107" w14:paraId="0790AB36" w14:textId="3C4FEC7B">
            <w:pPr>
              <w:spacing w:after="0"/>
              <w:rPr>
                <w:rFonts w:ascii="Segoe UI" w:hAnsi="Segoe UI" w:cs="Segoe UI"/>
              </w:rPr>
            </w:pPr>
            <w:r w:rsidRPr="00FB05DF">
              <w:t>28 days including Bank Holidays</w:t>
            </w:r>
          </w:p>
        </w:tc>
      </w:tr>
      <w:tr w:rsidRPr="000D7107" w:rsidR="000D7107" w:rsidTr="00803513" w14:paraId="4EB1AD9B" w14:textId="77777777">
        <w:trPr>
          <w:trHeight w:val="60"/>
        </w:trPr>
        <w:tc>
          <w:tcPr>
            <w:tcW w:w="1977" w:type="dxa"/>
            <w:vAlign w:val="center"/>
            <w:hideMark/>
          </w:tcPr>
          <w:p w:rsidRPr="00FB05DF" w:rsidR="000D7107" w:rsidP="00F64662" w:rsidRDefault="33F87C03" w14:paraId="58E66B4C" w14:textId="612FF922">
            <w:pPr>
              <w:spacing w:after="0"/>
              <w:rPr>
                <w:rFonts w:ascii="Segoe UI" w:hAnsi="Segoe UI" w:cs="Segoe UI"/>
              </w:rPr>
            </w:pPr>
            <w:r w:rsidRPr="00FB05DF">
              <w:t>Notice Period</w:t>
            </w:r>
          </w:p>
        </w:tc>
        <w:tc>
          <w:tcPr>
            <w:tcW w:w="7503" w:type="dxa"/>
            <w:vAlign w:val="center"/>
            <w:hideMark/>
          </w:tcPr>
          <w:p w:rsidRPr="00FB05DF" w:rsidR="000D7107" w:rsidP="00F64662" w:rsidRDefault="000D7107" w14:paraId="1AAF35DA" w14:textId="08756E03">
            <w:pPr>
              <w:spacing w:after="0"/>
              <w:rPr>
                <w:rFonts w:ascii="Segoe UI" w:hAnsi="Segoe UI" w:cs="Segoe UI"/>
              </w:rPr>
            </w:pPr>
            <w:r w:rsidRPr="00FB05DF">
              <w:t>1 month</w:t>
            </w:r>
          </w:p>
        </w:tc>
      </w:tr>
      <w:tr w:rsidRPr="000D7107" w:rsidR="000D7107" w:rsidTr="00803513" w14:paraId="3499FFAD" w14:textId="77777777">
        <w:trPr>
          <w:trHeight w:val="420"/>
        </w:trPr>
        <w:tc>
          <w:tcPr>
            <w:tcW w:w="1977" w:type="dxa"/>
            <w:vAlign w:val="center"/>
            <w:hideMark/>
          </w:tcPr>
          <w:p w:rsidRPr="00FB05DF" w:rsidR="000D7107" w:rsidP="00F64662" w:rsidRDefault="33F87C03" w14:paraId="115E031B" w14:textId="1C0A28B5">
            <w:pPr>
              <w:spacing w:after="0"/>
              <w:rPr>
                <w:rFonts w:ascii="Segoe UI" w:hAnsi="Segoe UI" w:cs="Segoe UI"/>
              </w:rPr>
            </w:pPr>
            <w:r w:rsidRPr="00FB05DF">
              <w:t>Reports To</w:t>
            </w:r>
          </w:p>
        </w:tc>
        <w:tc>
          <w:tcPr>
            <w:tcW w:w="7503" w:type="dxa"/>
            <w:vAlign w:val="center"/>
            <w:hideMark/>
          </w:tcPr>
          <w:p w:rsidRPr="00FB05DF" w:rsidR="000D7107" w:rsidP="00F64662" w:rsidRDefault="000D7107" w14:paraId="5EA9D695" w14:textId="4CC86365">
            <w:pPr>
              <w:spacing w:after="0"/>
              <w:rPr>
                <w:rFonts w:ascii="Segoe UI" w:hAnsi="Segoe UI" w:cs="Segoe UI"/>
              </w:rPr>
            </w:pPr>
            <w:r w:rsidRPr="00FB05DF">
              <w:t>Company Manager</w:t>
            </w:r>
          </w:p>
        </w:tc>
      </w:tr>
    </w:tbl>
    <w:p w:rsidRPr="0039297F" w:rsidR="00003627" w:rsidP="0039297F" w:rsidRDefault="00003627" w14:paraId="32753A74" w14:textId="77777777">
      <w:pPr>
        <w:pStyle w:val="Heading2"/>
      </w:pPr>
      <w:r w:rsidRPr="0039297F">
        <w:t xml:space="preserve">Administration </w:t>
      </w:r>
    </w:p>
    <w:p w:rsidRPr="00ED0CE6" w:rsidR="00003627" w:rsidP="00FB05DF" w:rsidRDefault="00003627" w14:paraId="56504D61" w14:textId="13BF7E67">
      <w:r w:rsidRPr="00ED0CE6">
        <w:t>Tasks can include (but are not limited to):</w:t>
      </w:r>
    </w:p>
    <w:p w:rsidRPr="00FB05DF" w:rsidR="00003627" w:rsidP="0026796D" w:rsidRDefault="00003627" w14:paraId="61B568E3" w14:textId="77777777">
      <w:pPr>
        <w:pStyle w:val="ListParagraph"/>
        <w:numPr>
          <w:ilvl w:val="0"/>
          <w:numId w:val="8"/>
        </w:numPr>
        <w:rPr>
          <w:sz w:val="28"/>
          <w:szCs w:val="28"/>
        </w:rPr>
      </w:pPr>
      <w:r w:rsidRPr="00FB05DF">
        <w:rPr>
          <w:sz w:val="28"/>
          <w:szCs w:val="28"/>
        </w:rPr>
        <w:t>Answering telephone calls and fielding general enquiries</w:t>
      </w:r>
    </w:p>
    <w:p w:rsidRPr="00FB05DF" w:rsidR="00003627" w:rsidP="0026796D" w:rsidRDefault="00003627" w14:paraId="0785C6D4" w14:textId="7CB18DAB">
      <w:pPr>
        <w:pStyle w:val="ListParagraph"/>
        <w:numPr>
          <w:ilvl w:val="0"/>
          <w:numId w:val="8"/>
        </w:numPr>
        <w:rPr>
          <w:sz w:val="28"/>
          <w:szCs w:val="28"/>
        </w:rPr>
      </w:pPr>
      <w:r w:rsidRPr="00FB05DF">
        <w:rPr>
          <w:sz w:val="28"/>
          <w:szCs w:val="28"/>
        </w:rPr>
        <w:t xml:space="preserve">Data inputting </w:t>
      </w:r>
      <w:r w:rsidRPr="00FB05DF" w:rsidR="4D923D71">
        <w:rPr>
          <w:sz w:val="28"/>
          <w:szCs w:val="28"/>
        </w:rPr>
        <w:t>and editing</w:t>
      </w:r>
    </w:p>
    <w:p w:rsidRPr="00FB05DF" w:rsidR="00003627" w:rsidP="0026796D" w:rsidRDefault="00003627" w14:paraId="322957E2" w14:textId="5250EC82">
      <w:pPr>
        <w:pStyle w:val="ListParagraph"/>
        <w:numPr>
          <w:ilvl w:val="0"/>
          <w:numId w:val="8"/>
        </w:numPr>
        <w:rPr>
          <w:sz w:val="28"/>
          <w:szCs w:val="28"/>
        </w:rPr>
      </w:pPr>
      <w:r w:rsidRPr="00FB05DF">
        <w:rPr>
          <w:sz w:val="28"/>
          <w:szCs w:val="28"/>
        </w:rPr>
        <w:t xml:space="preserve">Maintaining </w:t>
      </w:r>
      <w:r w:rsidRPr="00FB05DF" w:rsidR="00D41026">
        <w:rPr>
          <w:sz w:val="28"/>
          <w:szCs w:val="28"/>
        </w:rPr>
        <w:t xml:space="preserve">stationery </w:t>
      </w:r>
      <w:r w:rsidRPr="00FB05DF">
        <w:rPr>
          <w:sz w:val="28"/>
          <w:szCs w:val="28"/>
        </w:rPr>
        <w:t>supplies and equipment</w:t>
      </w:r>
    </w:p>
    <w:p w:rsidRPr="00FB05DF" w:rsidR="00003627" w:rsidP="0026796D" w:rsidRDefault="00003627" w14:paraId="771D3AA9" w14:textId="14E6BB79">
      <w:pPr>
        <w:pStyle w:val="ListParagraph"/>
        <w:numPr>
          <w:ilvl w:val="0"/>
          <w:numId w:val="8"/>
        </w:numPr>
        <w:rPr>
          <w:sz w:val="28"/>
          <w:szCs w:val="28"/>
        </w:rPr>
      </w:pPr>
      <w:r w:rsidRPr="00FB05DF">
        <w:rPr>
          <w:sz w:val="28"/>
          <w:szCs w:val="28"/>
        </w:rPr>
        <w:t xml:space="preserve">Data processing </w:t>
      </w:r>
      <w:r w:rsidRPr="00FB05DF" w:rsidR="751DA26D">
        <w:rPr>
          <w:sz w:val="28"/>
          <w:szCs w:val="28"/>
        </w:rPr>
        <w:t xml:space="preserve">across the company including the rural hub towns, </w:t>
      </w:r>
      <w:r w:rsidRPr="00FB05DF">
        <w:rPr>
          <w:sz w:val="28"/>
          <w:szCs w:val="28"/>
        </w:rPr>
        <w:t xml:space="preserve">community touring scheme and cinema scheme </w:t>
      </w:r>
      <w:r w:rsidRPr="00FB05DF" w:rsidR="00FB05DF">
        <w:rPr>
          <w:sz w:val="28"/>
          <w:szCs w:val="28"/>
        </w:rPr>
        <w:t>databases.</w:t>
      </w:r>
    </w:p>
    <w:p w:rsidRPr="00FB05DF" w:rsidR="00003627" w:rsidP="0026796D" w:rsidRDefault="00003627" w14:paraId="37606320" w14:textId="77777777">
      <w:pPr>
        <w:pStyle w:val="ListParagraph"/>
        <w:numPr>
          <w:ilvl w:val="0"/>
          <w:numId w:val="8"/>
        </w:numPr>
        <w:rPr>
          <w:sz w:val="28"/>
          <w:szCs w:val="28"/>
        </w:rPr>
      </w:pPr>
      <w:r w:rsidRPr="00FB05DF">
        <w:rPr>
          <w:sz w:val="28"/>
          <w:szCs w:val="28"/>
        </w:rPr>
        <w:t>Routine support calls to local promoters</w:t>
      </w:r>
    </w:p>
    <w:p w:rsidRPr="00FB05DF" w:rsidR="00003627" w:rsidP="0026796D" w:rsidRDefault="00003627" w14:paraId="07C794AD" w14:textId="2A859DFD">
      <w:pPr>
        <w:pStyle w:val="ListParagraph"/>
        <w:numPr>
          <w:ilvl w:val="0"/>
          <w:numId w:val="8"/>
        </w:numPr>
        <w:rPr>
          <w:sz w:val="28"/>
          <w:szCs w:val="28"/>
        </w:rPr>
      </w:pPr>
      <w:r w:rsidRPr="00FB05DF">
        <w:rPr>
          <w:sz w:val="28"/>
          <w:szCs w:val="28"/>
        </w:rPr>
        <w:t xml:space="preserve">Supporting the team in </w:t>
      </w:r>
      <w:r w:rsidRPr="00FB05DF" w:rsidR="4D0EB50C">
        <w:rPr>
          <w:sz w:val="28"/>
          <w:szCs w:val="28"/>
        </w:rPr>
        <w:t xml:space="preserve">booking and </w:t>
      </w:r>
      <w:r w:rsidRPr="00FB05DF">
        <w:rPr>
          <w:sz w:val="28"/>
          <w:szCs w:val="28"/>
        </w:rPr>
        <w:t xml:space="preserve">delivering meetings </w:t>
      </w:r>
      <w:r w:rsidRPr="00FB05DF" w:rsidR="20C4A3E8">
        <w:rPr>
          <w:sz w:val="28"/>
          <w:szCs w:val="28"/>
        </w:rPr>
        <w:t xml:space="preserve">or </w:t>
      </w:r>
      <w:r w:rsidRPr="00FB05DF">
        <w:rPr>
          <w:sz w:val="28"/>
          <w:szCs w:val="28"/>
        </w:rPr>
        <w:t>events</w:t>
      </w:r>
    </w:p>
    <w:p w:rsidRPr="00FB05DF" w:rsidR="00003627" w:rsidP="0026796D" w:rsidRDefault="2FC81C25" w14:paraId="0E9F605B" w14:textId="0FB3A517">
      <w:pPr>
        <w:pStyle w:val="ListParagraph"/>
        <w:numPr>
          <w:ilvl w:val="0"/>
          <w:numId w:val="8"/>
        </w:numPr>
        <w:rPr>
          <w:sz w:val="28"/>
          <w:szCs w:val="28"/>
        </w:rPr>
      </w:pPr>
      <w:r w:rsidRPr="00FB05DF">
        <w:rPr>
          <w:sz w:val="28"/>
          <w:szCs w:val="28"/>
        </w:rPr>
        <w:t xml:space="preserve">Maintaining </w:t>
      </w:r>
      <w:r w:rsidRPr="00FB05DF" w:rsidR="00003627">
        <w:rPr>
          <w:sz w:val="28"/>
          <w:szCs w:val="28"/>
        </w:rPr>
        <w:t>Company diary </w:t>
      </w:r>
    </w:p>
    <w:p w:rsidRPr="00ED0CE6" w:rsidR="00003627" w:rsidP="0039297F" w:rsidRDefault="00003627" w14:paraId="13403CAE" w14:textId="77777777">
      <w:pPr>
        <w:pStyle w:val="Heading2"/>
        <w:rPr>
          <w:rFonts w:eastAsia="Yu Gothic Light"/>
        </w:rPr>
      </w:pPr>
      <w:r w:rsidRPr="00ED0CE6">
        <w:rPr>
          <w:rFonts w:eastAsia="Yu Gothic Light"/>
        </w:rPr>
        <w:t xml:space="preserve">Marketing </w:t>
      </w:r>
      <w:r>
        <w:rPr>
          <w:rFonts w:eastAsia="Yu Gothic Light"/>
        </w:rPr>
        <w:t>and Publicity</w:t>
      </w:r>
    </w:p>
    <w:p w:rsidRPr="00ED0CE6" w:rsidR="00003627" w:rsidP="0026796D" w:rsidRDefault="0065341C" w14:paraId="2264ACD7" w14:textId="3A500E06">
      <w:r>
        <w:t>Tasks include</w:t>
      </w:r>
      <w:r w:rsidR="005A7716">
        <w:t xml:space="preserve"> (but are not limited to)</w:t>
      </w:r>
      <w:r w:rsidRPr="00ED0CE6" w:rsidR="00003627">
        <w:t>:</w:t>
      </w:r>
    </w:p>
    <w:p w:rsidRPr="0039297F" w:rsidR="00003627" w:rsidP="0039297F" w:rsidRDefault="00003627" w14:paraId="0B476E7A" w14:textId="4CB66360">
      <w:pPr>
        <w:pStyle w:val="ListParagraph"/>
        <w:numPr>
          <w:ilvl w:val="0"/>
          <w:numId w:val="8"/>
        </w:numPr>
        <w:rPr>
          <w:sz w:val="28"/>
          <w:szCs w:val="28"/>
        </w:rPr>
      </w:pPr>
      <w:r w:rsidRPr="0039297F">
        <w:rPr>
          <w:sz w:val="28"/>
          <w:szCs w:val="28"/>
        </w:rPr>
        <w:t xml:space="preserve">Design, </w:t>
      </w:r>
      <w:r w:rsidRPr="0039297F" w:rsidR="00FA1A87">
        <w:rPr>
          <w:sz w:val="28"/>
          <w:szCs w:val="28"/>
        </w:rPr>
        <w:t>production,</w:t>
      </w:r>
      <w:r w:rsidRPr="0039297F">
        <w:rPr>
          <w:sz w:val="28"/>
          <w:szCs w:val="28"/>
        </w:rPr>
        <w:t xml:space="preserve"> and distribution of print marketing materials</w:t>
      </w:r>
    </w:p>
    <w:p w:rsidRPr="0039297F" w:rsidR="00003627" w:rsidP="0039297F" w:rsidRDefault="00003627" w14:paraId="4E6604E7" w14:textId="55522CCB">
      <w:pPr>
        <w:pStyle w:val="ListParagraph"/>
        <w:numPr>
          <w:ilvl w:val="0"/>
          <w:numId w:val="8"/>
        </w:numPr>
        <w:rPr>
          <w:sz w:val="28"/>
          <w:szCs w:val="28"/>
        </w:rPr>
      </w:pPr>
      <w:r w:rsidRPr="0039297F">
        <w:rPr>
          <w:sz w:val="28"/>
          <w:szCs w:val="28"/>
        </w:rPr>
        <w:t>Contributing to the Live &amp; Local Social Media channels</w:t>
      </w:r>
    </w:p>
    <w:p w:rsidRPr="0039297F" w:rsidR="00003627" w:rsidP="0039297F" w:rsidRDefault="008D0649" w14:paraId="3AD6EFCE" w14:textId="14156257">
      <w:pPr>
        <w:pStyle w:val="ListParagraph"/>
        <w:numPr>
          <w:ilvl w:val="0"/>
          <w:numId w:val="8"/>
        </w:numPr>
        <w:rPr>
          <w:sz w:val="28"/>
          <w:szCs w:val="28"/>
        </w:rPr>
      </w:pPr>
      <w:r w:rsidRPr="0039297F">
        <w:rPr>
          <w:sz w:val="28"/>
          <w:szCs w:val="28"/>
        </w:rPr>
        <w:t>C</w:t>
      </w:r>
      <w:r w:rsidRPr="0039297F" w:rsidR="00003627">
        <w:rPr>
          <w:sz w:val="28"/>
          <w:szCs w:val="28"/>
        </w:rPr>
        <w:t>reating graphics, video</w:t>
      </w:r>
      <w:r w:rsidRPr="0039297F" w:rsidR="005A7716">
        <w:rPr>
          <w:sz w:val="28"/>
          <w:szCs w:val="28"/>
        </w:rPr>
        <w:t>,</w:t>
      </w:r>
      <w:r w:rsidRPr="0039297F" w:rsidR="00003627">
        <w:rPr>
          <w:sz w:val="28"/>
          <w:szCs w:val="28"/>
        </w:rPr>
        <w:t xml:space="preserve"> and other content for Live &amp; Local’s channels</w:t>
      </w:r>
    </w:p>
    <w:p w:rsidRPr="0039297F" w:rsidR="00003627" w:rsidP="0039297F" w:rsidRDefault="00003627" w14:paraId="62BA7C2A" w14:textId="62C2A80F">
      <w:pPr>
        <w:pStyle w:val="ListParagraph"/>
        <w:numPr>
          <w:ilvl w:val="0"/>
          <w:numId w:val="8"/>
        </w:numPr>
        <w:rPr>
          <w:sz w:val="28"/>
          <w:szCs w:val="28"/>
        </w:rPr>
      </w:pPr>
      <w:r w:rsidRPr="0039297F">
        <w:rPr>
          <w:sz w:val="28"/>
          <w:szCs w:val="28"/>
        </w:rPr>
        <w:t xml:space="preserve">Monitoring and evaluation (data gathering/entry) </w:t>
      </w:r>
    </w:p>
    <w:p w:rsidRPr="0039297F" w:rsidR="00003627" w:rsidP="0039297F" w:rsidRDefault="00003627" w14:paraId="273A384B" w14:textId="753BB455">
      <w:pPr>
        <w:pStyle w:val="ListParagraph"/>
        <w:numPr>
          <w:ilvl w:val="0"/>
          <w:numId w:val="8"/>
        </w:numPr>
        <w:rPr>
          <w:sz w:val="28"/>
          <w:szCs w:val="28"/>
        </w:rPr>
      </w:pPr>
      <w:r w:rsidRPr="0039297F">
        <w:rPr>
          <w:sz w:val="28"/>
          <w:szCs w:val="28"/>
        </w:rPr>
        <w:t>Contribut</w:t>
      </w:r>
      <w:r w:rsidRPr="0039297F" w:rsidR="00EC62D2">
        <w:rPr>
          <w:sz w:val="28"/>
          <w:szCs w:val="28"/>
        </w:rPr>
        <w:t xml:space="preserve">e </w:t>
      </w:r>
      <w:r w:rsidRPr="0039297F">
        <w:rPr>
          <w:sz w:val="28"/>
          <w:szCs w:val="28"/>
        </w:rPr>
        <w:t>to eMarketing campaigns</w:t>
      </w:r>
      <w:r w:rsidR="008B6615">
        <w:rPr>
          <w:sz w:val="28"/>
          <w:szCs w:val="28"/>
        </w:rPr>
        <w:t>.</w:t>
      </w:r>
    </w:p>
    <w:p w:rsidRPr="0039297F" w:rsidR="00003627" w:rsidP="0039297F" w:rsidRDefault="00003627" w14:paraId="7F8E5156" w14:textId="2D1184A7">
      <w:pPr>
        <w:pStyle w:val="ListParagraph"/>
        <w:numPr>
          <w:ilvl w:val="0"/>
          <w:numId w:val="8"/>
        </w:numPr>
        <w:rPr>
          <w:sz w:val="28"/>
          <w:szCs w:val="28"/>
        </w:rPr>
      </w:pPr>
      <w:r w:rsidRPr="0039297F">
        <w:rPr>
          <w:sz w:val="28"/>
          <w:szCs w:val="28"/>
        </w:rPr>
        <w:t xml:space="preserve">Maintain contact lists (audience, </w:t>
      </w:r>
      <w:r w:rsidRPr="0039297F" w:rsidR="00FA1A87">
        <w:rPr>
          <w:sz w:val="28"/>
          <w:szCs w:val="28"/>
        </w:rPr>
        <w:t>stakeholder,</w:t>
      </w:r>
      <w:r w:rsidRPr="0039297F">
        <w:rPr>
          <w:sz w:val="28"/>
          <w:szCs w:val="28"/>
        </w:rPr>
        <w:t xml:space="preserve"> and press mailing lists)</w:t>
      </w:r>
    </w:p>
    <w:p w:rsidRPr="0039297F" w:rsidR="60FA6592" w:rsidP="0039297F" w:rsidRDefault="60FA6592" w14:paraId="2025AF4C" w14:textId="57733105">
      <w:pPr>
        <w:pStyle w:val="ListParagraph"/>
        <w:numPr>
          <w:ilvl w:val="0"/>
          <w:numId w:val="8"/>
        </w:numPr>
        <w:rPr>
          <w:sz w:val="28"/>
          <w:szCs w:val="28"/>
        </w:rPr>
      </w:pPr>
      <w:r w:rsidRPr="0039297F">
        <w:rPr>
          <w:sz w:val="28"/>
          <w:szCs w:val="28"/>
        </w:rPr>
        <w:t>Copywriting and proofreading</w:t>
      </w:r>
    </w:p>
    <w:p w:rsidRPr="0039297F" w:rsidR="00003627" w:rsidP="0039297F" w:rsidRDefault="00003627" w14:paraId="11D34402" w14:textId="77777777">
      <w:pPr>
        <w:pStyle w:val="ListParagraph"/>
        <w:numPr>
          <w:ilvl w:val="0"/>
          <w:numId w:val="8"/>
        </w:numPr>
        <w:rPr>
          <w:sz w:val="28"/>
          <w:szCs w:val="28"/>
        </w:rPr>
      </w:pPr>
      <w:r w:rsidRPr="0039297F">
        <w:rPr>
          <w:sz w:val="28"/>
          <w:szCs w:val="28"/>
        </w:rPr>
        <w:t>Supporting in the maintenance of the Live &amp; Local Website</w:t>
      </w:r>
    </w:p>
    <w:p w:rsidRPr="0039297F" w:rsidR="00AF2D0A" w:rsidP="0026796D" w:rsidRDefault="00003627" w14:paraId="33987552" w14:textId="34C5FDC5">
      <w:pPr>
        <w:pStyle w:val="ListParagraph"/>
        <w:numPr>
          <w:ilvl w:val="0"/>
          <w:numId w:val="8"/>
        </w:numPr>
        <w:rPr>
          <w:sz w:val="28"/>
          <w:szCs w:val="28"/>
        </w:rPr>
      </w:pPr>
      <w:r w:rsidRPr="0039297F">
        <w:rPr>
          <w:sz w:val="28"/>
          <w:szCs w:val="28"/>
        </w:rPr>
        <w:t>Provide support to voluntary promoters and community groups in marketing and publicising their events</w:t>
      </w:r>
      <w:r w:rsidR="008B6615">
        <w:rPr>
          <w:sz w:val="28"/>
          <w:szCs w:val="28"/>
        </w:rPr>
        <w:t>.</w:t>
      </w:r>
      <w:r w:rsidRPr="0039297F" w:rsidR="0014450D">
        <w:rPr>
          <w:sz w:val="28"/>
          <w:szCs w:val="28"/>
        </w:rPr>
        <w:t xml:space="preserve"> </w:t>
      </w:r>
    </w:p>
    <w:p w:rsidRPr="00ED0CE6" w:rsidR="00003627" w:rsidP="0039297F" w:rsidRDefault="00003627" w14:paraId="36E7460F" w14:textId="0F470BB2">
      <w:pPr>
        <w:pStyle w:val="Heading2"/>
        <w:rPr>
          <w:sz w:val="36"/>
          <w:szCs w:val="36"/>
        </w:rPr>
      </w:pPr>
      <w:r w:rsidRPr="00ED0CE6">
        <w:t>Projects</w:t>
      </w:r>
    </w:p>
    <w:p w:rsidRPr="00ED0CE6" w:rsidR="00003627" w:rsidP="0026796D" w:rsidRDefault="00003627" w14:paraId="617782B7" w14:textId="4779402E">
      <w:r w:rsidRPr="046E2760">
        <w:t>Provide admin</w:t>
      </w:r>
      <w:r w:rsidRPr="046E2760" w:rsidR="00860A1E">
        <w:t xml:space="preserve"> and marketing</w:t>
      </w:r>
      <w:r w:rsidRPr="046E2760">
        <w:t xml:space="preserve"> support to </w:t>
      </w:r>
      <w:r w:rsidRPr="046E2760" w:rsidR="00AF2D0A">
        <w:t>relevant staff</w:t>
      </w:r>
      <w:r w:rsidRPr="046E2760">
        <w:t xml:space="preserve"> for projects</w:t>
      </w:r>
      <w:r w:rsidRPr="046E2760" w:rsidR="00AF2D0A">
        <w:t>.</w:t>
      </w:r>
      <w:r w:rsidRPr="046E2760">
        <w:t xml:space="preserve"> </w:t>
      </w:r>
      <w:r w:rsidRPr="046E2760" w:rsidR="00AF2D0A">
        <w:t>I</w:t>
      </w:r>
      <w:r w:rsidRPr="046E2760">
        <w:t>n particular</w:t>
      </w:r>
      <w:r w:rsidRPr="046E2760" w:rsidR="00AF2D0A">
        <w:t>,</w:t>
      </w:r>
      <w:r w:rsidRPr="046E2760" w:rsidR="00BA45B1">
        <w:t xml:space="preserve"> </w:t>
      </w:r>
      <w:r w:rsidRPr="046E2760" w:rsidR="00C75D08">
        <w:t>our</w:t>
      </w:r>
      <w:r w:rsidRPr="046E2760">
        <w:t xml:space="preserve"> Rural Hub Town</w:t>
      </w:r>
      <w:r w:rsidRPr="046E2760" w:rsidR="00C75D08">
        <w:t>s</w:t>
      </w:r>
      <w:r w:rsidRPr="046E2760">
        <w:t xml:space="preserve"> </w:t>
      </w:r>
      <w:r w:rsidRPr="046E2760" w:rsidR="62D1ECD7">
        <w:t xml:space="preserve">(RHT) </w:t>
      </w:r>
      <w:r w:rsidRPr="046E2760">
        <w:t xml:space="preserve">project. Tasks could include (but not limited to): </w:t>
      </w:r>
    </w:p>
    <w:p w:rsidRPr="0039297F" w:rsidR="0AD1E893" w:rsidP="0026796D" w:rsidRDefault="0AD1E893" w14:paraId="24072B7D" w14:textId="29182A28">
      <w:pPr>
        <w:pStyle w:val="ListParagraph"/>
        <w:numPr>
          <w:ilvl w:val="0"/>
          <w:numId w:val="8"/>
        </w:numPr>
        <w:rPr>
          <w:sz w:val="28"/>
          <w:szCs w:val="28"/>
        </w:rPr>
      </w:pPr>
      <w:r w:rsidRPr="0039297F">
        <w:rPr>
          <w:sz w:val="28"/>
          <w:szCs w:val="28"/>
        </w:rPr>
        <w:t>Design, production</w:t>
      </w:r>
      <w:r w:rsidR="008B6615">
        <w:rPr>
          <w:sz w:val="28"/>
          <w:szCs w:val="28"/>
        </w:rPr>
        <w:t>,</w:t>
      </w:r>
      <w:r w:rsidRPr="0039297F">
        <w:rPr>
          <w:sz w:val="28"/>
          <w:szCs w:val="28"/>
        </w:rPr>
        <w:t xml:space="preserve"> and distribution of print marketing materials</w:t>
      </w:r>
    </w:p>
    <w:p w:rsidRPr="0039297F" w:rsidR="0AD1E893" w:rsidP="0026796D" w:rsidRDefault="0AD1E893" w14:paraId="61E0D643" w14:textId="7FDCA543">
      <w:pPr>
        <w:pStyle w:val="ListParagraph"/>
        <w:numPr>
          <w:ilvl w:val="0"/>
          <w:numId w:val="8"/>
        </w:numPr>
        <w:rPr>
          <w:sz w:val="28"/>
          <w:szCs w:val="28"/>
        </w:rPr>
      </w:pPr>
      <w:r w:rsidRPr="0039297F">
        <w:rPr>
          <w:sz w:val="28"/>
          <w:szCs w:val="28"/>
        </w:rPr>
        <w:t>Design and copy writing for the RHT Newsletter</w:t>
      </w:r>
    </w:p>
    <w:p w:rsidRPr="0039297F" w:rsidR="23463D96" w:rsidP="0026796D" w:rsidRDefault="23463D96" w14:paraId="527353BA" w14:textId="086694F8">
      <w:pPr>
        <w:pStyle w:val="ListParagraph"/>
        <w:numPr>
          <w:ilvl w:val="0"/>
          <w:numId w:val="8"/>
        </w:numPr>
        <w:rPr>
          <w:sz w:val="28"/>
          <w:szCs w:val="28"/>
        </w:rPr>
      </w:pPr>
      <w:r w:rsidRPr="0039297F">
        <w:rPr>
          <w:sz w:val="28"/>
          <w:szCs w:val="28"/>
        </w:rPr>
        <w:t>Managing the project social media, and newsletter communications</w:t>
      </w:r>
    </w:p>
    <w:p w:rsidRPr="0039297F" w:rsidR="00003627" w:rsidP="0026796D" w:rsidRDefault="00003627" w14:paraId="40DE9B72" w14:textId="77777777">
      <w:pPr>
        <w:pStyle w:val="ListParagraph"/>
        <w:numPr>
          <w:ilvl w:val="0"/>
          <w:numId w:val="8"/>
        </w:numPr>
        <w:rPr>
          <w:sz w:val="28"/>
          <w:szCs w:val="28"/>
        </w:rPr>
      </w:pPr>
      <w:r w:rsidRPr="0039297F">
        <w:rPr>
          <w:sz w:val="28"/>
          <w:szCs w:val="28"/>
        </w:rPr>
        <w:t>Desk research and development</w:t>
      </w:r>
    </w:p>
    <w:p w:rsidRPr="0039297F" w:rsidR="00860A1E" w:rsidP="0026796D" w:rsidRDefault="00AF2D0A" w14:paraId="744A8296" w14:textId="77777777">
      <w:pPr>
        <w:pStyle w:val="ListParagraph"/>
        <w:numPr>
          <w:ilvl w:val="0"/>
          <w:numId w:val="8"/>
        </w:numPr>
        <w:rPr>
          <w:sz w:val="28"/>
          <w:szCs w:val="28"/>
        </w:rPr>
      </w:pPr>
      <w:r w:rsidRPr="0039297F">
        <w:rPr>
          <w:sz w:val="28"/>
          <w:szCs w:val="28"/>
        </w:rPr>
        <w:t>Monitoring and evaluation (data gathering/entry)</w:t>
      </w:r>
    </w:p>
    <w:p w:rsidRPr="0039297F" w:rsidR="00AF2D0A" w:rsidP="0026796D" w:rsidRDefault="00860A1E" w14:paraId="7676B561" w14:textId="22107D63">
      <w:pPr>
        <w:pStyle w:val="ListParagraph"/>
        <w:numPr>
          <w:ilvl w:val="0"/>
          <w:numId w:val="8"/>
        </w:numPr>
        <w:rPr>
          <w:sz w:val="28"/>
          <w:szCs w:val="28"/>
        </w:rPr>
      </w:pPr>
      <w:r w:rsidRPr="0039297F">
        <w:rPr>
          <w:sz w:val="28"/>
          <w:szCs w:val="28"/>
        </w:rPr>
        <w:t>Data input</w:t>
      </w:r>
      <w:r w:rsidRPr="0039297F" w:rsidR="2F701A55">
        <w:rPr>
          <w:sz w:val="28"/>
          <w:szCs w:val="28"/>
        </w:rPr>
        <w:t xml:space="preserve"> and editing</w:t>
      </w:r>
    </w:p>
    <w:p w:rsidRPr="0039297F" w:rsidR="00003627" w:rsidP="0026796D" w:rsidRDefault="00003627" w14:paraId="5E4C9B38" w14:textId="77777777">
      <w:pPr>
        <w:pStyle w:val="ListParagraph"/>
        <w:numPr>
          <w:ilvl w:val="0"/>
          <w:numId w:val="8"/>
        </w:numPr>
        <w:rPr>
          <w:sz w:val="28"/>
          <w:szCs w:val="28"/>
        </w:rPr>
      </w:pPr>
      <w:r w:rsidRPr="0039297F">
        <w:rPr>
          <w:sz w:val="28"/>
          <w:szCs w:val="28"/>
        </w:rPr>
        <w:t>Handling enquiries</w:t>
      </w:r>
    </w:p>
    <w:p w:rsidRPr="0039297F" w:rsidR="00003627" w:rsidP="0026796D" w:rsidRDefault="00003627" w14:paraId="3BEB950D" w14:textId="77777777">
      <w:pPr>
        <w:pStyle w:val="ListParagraph"/>
        <w:numPr>
          <w:ilvl w:val="0"/>
          <w:numId w:val="8"/>
        </w:numPr>
        <w:rPr>
          <w:sz w:val="28"/>
          <w:szCs w:val="28"/>
        </w:rPr>
      </w:pPr>
      <w:r w:rsidRPr="0039297F">
        <w:rPr>
          <w:sz w:val="28"/>
          <w:szCs w:val="28"/>
        </w:rPr>
        <w:t>General administrative duties (booking accommodation/venues/catering etc)</w:t>
      </w:r>
    </w:p>
    <w:p w:rsidRPr="005A7716" w:rsidR="00003627" w:rsidP="0039297F" w:rsidRDefault="00003627" w14:paraId="57C1E82A" w14:textId="287BE56D">
      <w:pPr>
        <w:pStyle w:val="Heading2"/>
        <w:rPr>
          <w:sz w:val="22"/>
          <w:szCs w:val="22"/>
        </w:rPr>
      </w:pPr>
      <w:r w:rsidRPr="005A7716">
        <w:t>General Duties </w:t>
      </w:r>
    </w:p>
    <w:p w:rsidRPr="0039297F" w:rsidR="00003627" w:rsidP="0026796D" w:rsidRDefault="00003627" w14:paraId="44F4884C" w14:textId="77777777">
      <w:pPr>
        <w:pStyle w:val="ListParagraph"/>
        <w:numPr>
          <w:ilvl w:val="0"/>
          <w:numId w:val="8"/>
        </w:numPr>
        <w:rPr>
          <w:sz w:val="28"/>
          <w:szCs w:val="28"/>
        </w:rPr>
      </w:pPr>
      <w:r w:rsidRPr="0039297F">
        <w:rPr>
          <w:sz w:val="28"/>
          <w:szCs w:val="28"/>
        </w:rPr>
        <w:t>Attendance / support at Promoter and other stakeholder meetings </w:t>
      </w:r>
    </w:p>
    <w:p w:rsidRPr="0039297F" w:rsidR="00003627" w:rsidP="0026796D" w:rsidRDefault="00003627" w14:paraId="741D9ACE" w14:textId="7AE6493F">
      <w:pPr>
        <w:pStyle w:val="ListParagraph"/>
        <w:numPr>
          <w:ilvl w:val="0"/>
          <w:numId w:val="8"/>
        </w:numPr>
        <w:rPr>
          <w:sz w:val="28"/>
          <w:szCs w:val="28"/>
        </w:rPr>
      </w:pPr>
      <w:r w:rsidRPr="429A8BF1" w:rsidR="00003627">
        <w:rPr>
          <w:sz w:val="28"/>
          <w:szCs w:val="28"/>
        </w:rPr>
        <w:t>Provi</w:t>
      </w:r>
      <w:r w:rsidRPr="429A8BF1" w:rsidR="469A8C38">
        <w:rPr>
          <w:sz w:val="28"/>
          <w:szCs w:val="28"/>
        </w:rPr>
        <w:t>di</w:t>
      </w:r>
      <w:r w:rsidRPr="429A8BF1" w:rsidR="00003627">
        <w:rPr>
          <w:sz w:val="28"/>
          <w:szCs w:val="28"/>
        </w:rPr>
        <w:t>ng support to other departments  </w:t>
      </w:r>
    </w:p>
    <w:p w:rsidRPr="0039297F" w:rsidR="00003627" w:rsidP="0026796D" w:rsidRDefault="00003627" w14:paraId="2EC8D0D1" w14:textId="77777777">
      <w:pPr>
        <w:pStyle w:val="ListParagraph"/>
        <w:numPr>
          <w:ilvl w:val="0"/>
          <w:numId w:val="8"/>
        </w:numPr>
        <w:rPr>
          <w:sz w:val="28"/>
          <w:szCs w:val="28"/>
        </w:rPr>
      </w:pPr>
      <w:r w:rsidRPr="0039297F">
        <w:rPr>
          <w:sz w:val="28"/>
          <w:szCs w:val="28"/>
        </w:rPr>
        <w:t>Attending Live &amp; Local meetings and events </w:t>
      </w:r>
    </w:p>
    <w:p w:rsidRPr="0039297F" w:rsidR="00003627" w:rsidP="0026796D" w:rsidRDefault="00003627" w14:paraId="3177D20E" w14:textId="4AB16FA8">
      <w:pPr>
        <w:pStyle w:val="ListParagraph"/>
        <w:numPr>
          <w:ilvl w:val="0"/>
          <w:numId w:val="8"/>
        </w:numPr>
        <w:rPr>
          <w:sz w:val="28"/>
          <w:szCs w:val="28"/>
        </w:rPr>
      </w:pPr>
      <w:r w:rsidRPr="0039297F">
        <w:rPr>
          <w:sz w:val="28"/>
          <w:szCs w:val="28"/>
        </w:rPr>
        <w:t xml:space="preserve">Attending conferences, </w:t>
      </w:r>
      <w:r w:rsidRPr="0039297F" w:rsidR="005A7716">
        <w:rPr>
          <w:sz w:val="28"/>
          <w:szCs w:val="28"/>
        </w:rPr>
        <w:t>training,</w:t>
      </w:r>
      <w:r w:rsidRPr="0039297F">
        <w:rPr>
          <w:sz w:val="28"/>
          <w:szCs w:val="28"/>
        </w:rPr>
        <w:t xml:space="preserve"> and other networking opportunities as necessary </w:t>
      </w:r>
    </w:p>
    <w:p w:rsidRPr="0039297F" w:rsidR="00003627" w:rsidP="0026796D" w:rsidRDefault="00003627" w14:paraId="5CC23030" w14:textId="56431168">
      <w:pPr>
        <w:pStyle w:val="ListParagraph"/>
        <w:numPr>
          <w:ilvl w:val="0"/>
          <w:numId w:val="8"/>
        </w:numPr>
        <w:rPr>
          <w:sz w:val="28"/>
          <w:szCs w:val="28"/>
        </w:rPr>
      </w:pPr>
      <w:r w:rsidRPr="0039297F">
        <w:rPr>
          <w:sz w:val="28"/>
          <w:szCs w:val="28"/>
        </w:rPr>
        <w:t xml:space="preserve">Other reasonable duties as deemed </w:t>
      </w:r>
      <w:r w:rsidRPr="0039297F" w:rsidR="005A7716">
        <w:rPr>
          <w:sz w:val="28"/>
          <w:szCs w:val="28"/>
        </w:rPr>
        <w:t>appropriate.</w:t>
      </w:r>
      <w:r w:rsidRPr="0039297F">
        <w:rPr>
          <w:sz w:val="28"/>
          <w:szCs w:val="28"/>
        </w:rPr>
        <w:t> </w:t>
      </w:r>
    </w:p>
    <w:p w:rsidR="00572CB9" w:rsidP="0039297F" w:rsidRDefault="00572CB9" w14:paraId="7678DE3E" w14:textId="77777777">
      <w:pPr>
        <w:pStyle w:val="Heading1"/>
        <w:rPr>
          <w:rFonts w:eastAsia="Yu Gothic Light"/>
        </w:rPr>
      </w:pPr>
      <w:r>
        <w:rPr>
          <w:rFonts w:eastAsia="Yu Gothic Light"/>
        </w:rPr>
        <w:br w:type="page"/>
      </w:r>
    </w:p>
    <w:p w:rsidR="00003627" w:rsidP="0039297F" w:rsidRDefault="00003627" w14:paraId="2D4473AB" w14:textId="2CB9FF03">
      <w:pPr>
        <w:pStyle w:val="Heading1"/>
        <w:rPr>
          <w:rFonts w:eastAsia="Yu Gothic Light"/>
        </w:rPr>
      </w:pPr>
      <w:r w:rsidRPr="00ED0CE6">
        <w:rPr>
          <w:rFonts w:eastAsia="Yu Gothic Light"/>
        </w:rPr>
        <w:t>Person Specification</w:t>
      </w:r>
    </w:p>
    <w:p w:rsidR="00775A1B" w:rsidP="0026796D" w:rsidRDefault="00923527" w14:paraId="16B9ABEB" w14:textId="1DDC70D7">
      <w:r w:rsidRPr="00ED0CE6">
        <w:t xml:space="preserve">This post </w:t>
      </w:r>
      <w:r>
        <w:t>c</w:t>
      </w:r>
      <w:r w:rsidRPr="00ED0CE6">
        <w:t xml:space="preserve">ould suit someone with </w:t>
      </w:r>
      <w:r>
        <w:t xml:space="preserve">minimal </w:t>
      </w:r>
      <w:r w:rsidRPr="00ED0CE6">
        <w:t>workplace experience</w:t>
      </w:r>
      <w:r>
        <w:t xml:space="preserve"> </w:t>
      </w:r>
      <w:r w:rsidRPr="00ED0CE6">
        <w:t xml:space="preserve">with the </w:t>
      </w:r>
      <w:r>
        <w:t>ability to work well in a team with</w:t>
      </w:r>
      <w:r w:rsidRPr="00ED0CE6">
        <w:t xml:space="preserve"> colleagues across the company.</w:t>
      </w:r>
      <w:r>
        <w:t xml:space="preserve"> Training will be provided and access to de</w:t>
      </w:r>
      <w:r w:rsidR="00775A1B">
        <w:t>velopment opportunities will be encouraged.</w:t>
      </w:r>
    </w:p>
    <w:p w:rsidRPr="00B72C4B" w:rsidR="00003627" w:rsidP="0039297F" w:rsidRDefault="00003627" w14:paraId="43087EFC" w14:textId="559F2966">
      <w:pPr>
        <w:pStyle w:val="Heading2"/>
        <w:rPr>
          <w:rFonts w:eastAsia="Yu Gothic Light"/>
        </w:rPr>
      </w:pPr>
      <w:r w:rsidRPr="00ED0CE6">
        <w:rPr>
          <w:rFonts w:eastAsia="Yu Gothic Light"/>
        </w:rPr>
        <w:t>Experience and Knowledge</w:t>
      </w:r>
    </w:p>
    <w:p w:rsidR="00003627" w:rsidP="00E02C03" w:rsidRDefault="00003627" w14:paraId="37FC6E07" w14:textId="77777777">
      <w:pPr>
        <w:pStyle w:val="Heading3"/>
      </w:pPr>
      <w:r w:rsidRPr="00B139D1">
        <w:t>Desirable</w:t>
      </w:r>
    </w:p>
    <w:p w:rsidRPr="00E02C03" w:rsidR="00B72C4B" w:rsidP="00E02C03" w:rsidRDefault="00B72C4B" w14:paraId="4D9F074E" w14:textId="77777777">
      <w:pPr>
        <w:pStyle w:val="ListParagraph"/>
        <w:numPr>
          <w:ilvl w:val="0"/>
          <w:numId w:val="8"/>
        </w:numPr>
        <w:rPr>
          <w:sz w:val="28"/>
          <w:szCs w:val="28"/>
        </w:rPr>
      </w:pPr>
      <w:r w:rsidRPr="00E02C03">
        <w:rPr>
          <w:sz w:val="28"/>
          <w:szCs w:val="28"/>
        </w:rPr>
        <w:t>Experience of working in an office-based role.</w:t>
      </w:r>
    </w:p>
    <w:p w:rsidRPr="00E02C03" w:rsidR="00003627" w:rsidP="00E02C03" w:rsidRDefault="00003627" w14:paraId="6A15CC45" w14:textId="77777777">
      <w:pPr>
        <w:pStyle w:val="ListParagraph"/>
        <w:numPr>
          <w:ilvl w:val="0"/>
          <w:numId w:val="8"/>
        </w:numPr>
        <w:rPr>
          <w:sz w:val="28"/>
          <w:szCs w:val="28"/>
        </w:rPr>
      </w:pPr>
      <w:r w:rsidRPr="00E02C03">
        <w:rPr>
          <w:sz w:val="28"/>
          <w:szCs w:val="28"/>
        </w:rPr>
        <w:t>Employment experience in similar role(s) in the arts sector,</w:t>
      </w:r>
    </w:p>
    <w:p w:rsidRPr="00E02C03" w:rsidR="00003627" w:rsidP="00E02C03" w:rsidRDefault="00003627" w14:paraId="614A6914" w14:textId="77777777">
      <w:pPr>
        <w:pStyle w:val="ListParagraph"/>
        <w:numPr>
          <w:ilvl w:val="0"/>
          <w:numId w:val="8"/>
        </w:numPr>
        <w:rPr>
          <w:sz w:val="28"/>
          <w:szCs w:val="28"/>
        </w:rPr>
      </w:pPr>
      <w:r w:rsidRPr="00E02C03">
        <w:rPr>
          <w:sz w:val="28"/>
          <w:szCs w:val="28"/>
        </w:rPr>
        <w:t>Experience of social media channels,</w:t>
      </w:r>
    </w:p>
    <w:p w:rsidRPr="00E02C03" w:rsidR="00003627" w:rsidP="00E02C03" w:rsidRDefault="00003627" w14:paraId="7EAE0153" w14:textId="77777777">
      <w:pPr>
        <w:pStyle w:val="ListParagraph"/>
        <w:numPr>
          <w:ilvl w:val="0"/>
          <w:numId w:val="8"/>
        </w:numPr>
        <w:rPr>
          <w:sz w:val="28"/>
          <w:szCs w:val="28"/>
        </w:rPr>
      </w:pPr>
      <w:r w:rsidRPr="00E02C03">
        <w:rPr>
          <w:sz w:val="28"/>
          <w:szCs w:val="28"/>
        </w:rPr>
        <w:t>Experience of using databases,</w:t>
      </w:r>
    </w:p>
    <w:p w:rsidRPr="00E02C03" w:rsidR="00003627" w:rsidP="00E02C03" w:rsidRDefault="00003627" w14:paraId="7475BDEB" w14:textId="2DCCAECF">
      <w:pPr>
        <w:pStyle w:val="ListParagraph"/>
        <w:numPr>
          <w:ilvl w:val="0"/>
          <w:numId w:val="8"/>
        </w:numPr>
        <w:rPr>
          <w:sz w:val="28"/>
          <w:szCs w:val="28"/>
        </w:rPr>
      </w:pPr>
      <w:r w:rsidRPr="00E02C03">
        <w:rPr>
          <w:sz w:val="28"/>
          <w:szCs w:val="28"/>
        </w:rPr>
        <w:t>Experience of using Mail</w:t>
      </w:r>
      <w:r w:rsidRPr="00E02C03" w:rsidR="7E4D94E3">
        <w:rPr>
          <w:sz w:val="28"/>
          <w:szCs w:val="28"/>
        </w:rPr>
        <w:t>c</w:t>
      </w:r>
      <w:r w:rsidRPr="00E02C03">
        <w:rPr>
          <w:sz w:val="28"/>
          <w:szCs w:val="28"/>
        </w:rPr>
        <w:t>himp,</w:t>
      </w:r>
    </w:p>
    <w:p w:rsidRPr="00E02C03" w:rsidR="00003627" w:rsidP="00E02C03" w:rsidRDefault="00003627" w14:paraId="6403C872" w14:textId="77777777">
      <w:pPr>
        <w:pStyle w:val="ListParagraph"/>
        <w:numPr>
          <w:ilvl w:val="0"/>
          <w:numId w:val="8"/>
        </w:numPr>
        <w:rPr>
          <w:sz w:val="28"/>
          <w:szCs w:val="28"/>
        </w:rPr>
      </w:pPr>
      <w:r w:rsidRPr="00E02C03">
        <w:rPr>
          <w:sz w:val="28"/>
          <w:szCs w:val="28"/>
        </w:rPr>
        <w:t>Marketing copywriting experience.</w:t>
      </w:r>
    </w:p>
    <w:p w:rsidRPr="00E02C03" w:rsidR="00D41EC6" w:rsidP="00E02C03" w:rsidRDefault="00D41EC6" w14:paraId="4EFB226A" w14:textId="24639545">
      <w:pPr>
        <w:pStyle w:val="ListParagraph"/>
        <w:numPr>
          <w:ilvl w:val="0"/>
          <w:numId w:val="8"/>
        </w:numPr>
        <w:rPr>
          <w:sz w:val="28"/>
          <w:szCs w:val="28"/>
        </w:rPr>
      </w:pPr>
      <w:r w:rsidRPr="00E02C03">
        <w:rPr>
          <w:sz w:val="28"/>
          <w:szCs w:val="28"/>
        </w:rPr>
        <w:t xml:space="preserve">Confident computer user with experience of Microsoft Office software (Word, Excel, Teams, Outlook, Access, </w:t>
      </w:r>
      <w:r w:rsidRPr="00E02C03" w:rsidR="0028135F">
        <w:rPr>
          <w:sz w:val="28"/>
          <w:szCs w:val="28"/>
        </w:rPr>
        <w:t>SharePoint</w:t>
      </w:r>
      <w:r w:rsidRPr="00E02C03">
        <w:rPr>
          <w:sz w:val="28"/>
          <w:szCs w:val="28"/>
        </w:rPr>
        <w:t>),</w:t>
      </w:r>
    </w:p>
    <w:p w:rsidRPr="00B139D1" w:rsidR="00003627" w:rsidP="00E02C03" w:rsidRDefault="00003627" w14:paraId="71CB165E" w14:textId="77777777">
      <w:pPr>
        <w:pStyle w:val="Heading2"/>
        <w:rPr>
          <w:rFonts w:eastAsia="Yu Gothic Light"/>
        </w:rPr>
      </w:pPr>
      <w:r w:rsidRPr="00B139D1">
        <w:rPr>
          <w:rFonts w:eastAsia="Yu Gothic Light"/>
        </w:rPr>
        <w:t>Skills</w:t>
      </w:r>
    </w:p>
    <w:p w:rsidRPr="00B139D1" w:rsidR="00003627" w:rsidP="00E02C03" w:rsidRDefault="00003627" w14:paraId="1725FF13" w14:textId="77777777">
      <w:pPr>
        <w:pStyle w:val="Heading3"/>
      </w:pPr>
      <w:r w:rsidRPr="00B139D1">
        <w:t>Essential</w:t>
      </w:r>
    </w:p>
    <w:p w:rsidRPr="00E02C03" w:rsidR="00003627" w:rsidP="00E02C03" w:rsidRDefault="00003627" w14:paraId="27B7458F" w14:textId="77777777">
      <w:pPr>
        <w:pStyle w:val="ListParagraph"/>
        <w:numPr>
          <w:ilvl w:val="0"/>
          <w:numId w:val="8"/>
        </w:numPr>
        <w:rPr>
          <w:sz w:val="28"/>
          <w:szCs w:val="28"/>
        </w:rPr>
      </w:pPr>
      <w:r w:rsidRPr="00E02C03">
        <w:rPr>
          <w:sz w:val="28"/>
          <w:szCs w:val="28"/>
        </w:rPr>
        <w:t>Excellent telephone manner,</w:t>
      </w:r>
    </w:p>
    <w:p w:rsidRPr="00E02C03" w:rsidR="00003627" w:rsidP="00E02C03" w:rsidRDefault="00003627" w14:paraId="3CF447A1" w14:textId="77777777">
      <w:pPr>
        <w:pStyle w:val="ListParagraph"/>
        <w:numPr>
          <w:ilvl w:val="0"/>
          <w:numId w:val="8"/>
        </w:numPr>
        <w:rPr>
          <w:sz w:val="28"/>
          <w:szCs w:val="28"/>
        </w:rPr>
      </w:pPr>
      <w:r w:rsidRPr="00E02C03">
        <w:rPr>
          <w:sz w:val="28"/>
          <w:szCs w:val="28"/>
        </w:rPr>
        <w:t>Proven interpersonal skills with a friendly personality,</w:t>
      </w:r>
    </w:p>
    <w:p w:rsidRPr="00E02C03" w:rsidR="00003627" w:rsidP="00E02C03" w:rsidRDefault="00003627" w14:paraId="026CCCAD" w14:textId="77777777">
      <w:pPr>
        <w:pStyle w:val="ListParagraph"/>
        <w:numPr>
          <w:ilvl w:val="0"/>
          <w:numId w:val="8"/>
        </w:numPr>
        <w:rPr>
          <w:sz w:val="28"/>
          <w:szCs w:val="28"/>
        </w:rPr>
      </w:pPr>
      <w:r w:rsidRPr="00E02C03">
        <w:rPr>
          <w:sz w:val="28"/>
          <w:szCs w:val="28"/>
        </w:rPr>
        <w:t>Team worker,</w:t>
      </w:r>
    </w:p>
    <w:p w:rsidRPr="00E02C03" w:rsidR="00003627" w:rsidP="00E02C03" w:rsidRDefault="00003627" w14:paraId="22F4AC84" w14:textId="77777777">
      <w:pPr>
        <w:pStyle w:val="ListParagraph"/>
        <w:numPr>
          <w:ilvl w:val="0"/>
          <w:numId w:val="8"/>
        </w:numPr>
        <w:rPr>
          <w:sz w:val="28"/>
          <w:szCs w:val="28"/>
        </w:rPr>
      </w:pPr>
      <w:r w:rsidRPr="00E02C03">
        <w:rPr>
          <w:sz w:val="28"/>
          <w:szCs w:val="28"/>
        </w:rPr>
        <w:t>Proactive,</w:t>
      </w:r>
    </w:p>
    <w:p w:rsidRPr="00E02C03" w:rsidR="00003627" w:rsidP="00E02C03" w:rsidRDefault="00003627" w14:paraId="1F8B091E" w14:textId="77777777">
      <w:pPr>
        <w:pStyle w:val="ListParagraph"/>
        <w:numPr>
          <w:ilvl w:val="0"/>
          <w:numId w:val="8"/>
        </w:numPr>
        <w:rPr>
          <w:sz w:val="28"/>
          <w:szCs w:val="28"/>
        </w:rPr>
      </w:pPr>
      <w:r w:rsidRPr="00E02C03">
        <w:rPr>
          <w:sz w:val="28"/>
          <w:szCs w:val="28"/>
        </w:rPr>
        <w:t>Attention to details and accurate data inputting.</w:t>
      </w:r>
    </w:p>
    <w:p w:rsidRPr="00B139D1" w:rsidR="00003627" w:rsidP="00E02C03" w:rsidRDefault="00003627" w14:paraId="200B1EBD" w14:textId="77777777">
      <w:pPr>
        <w:pStyle w:val="Heading3"/>
      </w:pPr>
      <w:r w:rsidRPr="00B139D1">
        <w:t>Desirable</w:t>
      </w:r>
    </w:p>
    <w:p w:rsidRPr="00E02C03" w:rsidR="00003627" w:rsidP="00E02C03" w:rsidRDefault="00003627" w14:paraId="4FE04AD6" w14:textId="64EC1A0F">
      <w:pPr>
        <w:pStyle w:val="ListParagraph"/>
        <w:numPr>
          <w:ilvl w:val="0"/>
          <w:numId w:val="8"/>
        </w:numPr>
        <w:rPr>
          <w:sz w:val="28"/>
          <w:szCs w:val="28"/>
        </w:rPr>
      </w:pPr>
      <w:r w:rsidRPr="00E02C03">
        <w:rPr>
          <w:sz w:val="28"/>
          <w:szCs w:val="28"/>
        </w:rPr>
        <w:t>Creativity and design skills</w:t>
      </w:r>
      <w:r w:rsidRPr="00E02C03" w:rsidR="55F5DDE0">
        <w:rPr>
          <w:sz w:val="28"/>
          <w:szCs w:val="28"/>
        </w:rPr>
        <w:t xml:space="preserve"> (Canva, Photoshop)</w:t>
      </w:r>
    </w:p>
    <w:p w:rsidRPr="00E02C03" w:rsidR="00003627" w:rsidP="00E02C03" w:rsidRDefault="00003627" w14:paraId="6AA3C20A" w14:textId="77777777">
      <w:pPr>
        <w:pStyle w:val="ListParagraph"/>
        <w:numPr>
          <w:ilvl w:val="0"/>
          <w:numId w:val="8"/>
        </w:numPr>
        <w:rPr>
          <w:sz w:val="28"/>
          <w:szCs w:val="28"/>
        </w:rPr>
      </w:pPr>
      <w:r w:rsidRPr="00E02C03">
        <w:rPr>
          <w:sz w:val="28"/>
          <w:szCs w:val="28"/>
        </w:rPr>
        <w:t>Able to work effectively and methodically under pressure to multiple deadlines.</w:t>
      </w:r>
    </w:p>
    <w:p w:rsidRPr="00B139D1" w:rsidR="00003627" w:rsidP="00E02C03" w:rsidRDefault="00003627" w14:paraId="740744B2" w14:textId="77777777">
      <w:pPr>
        <w:pStyle w:val="Heading2"/>
        <w:rPr>
          <w:rFonts w:eastAsia="Yu Gothic Light"/>
        </w:rPr>
      </w:pPr>
      <w:r w:rsidRPr="00B139D1">
        <w:rPr>
          <w:rFonts w:eastAsia="Yu Gothic Light"/>
        </w:rPr>
        <w:t>Education and Qualifications</w:t>
      </w:r>
    </w:p>
    <w:p w:rsidRPr="00B139D1" w:rsidR="00003627" w:rsidP="00E02C03" w:rsidRDefault="00003627" w14:paraId="55E36849" w14:textId="77777777">
      <w:pPr>
        <w:pStyle w:val="Heading3"/>
      </w:pPr>
      <w:r w:rsidRPr="00B139D1">
        <w:t>Essential</w:t>
      </w:r>
    </w:p>
    <w:p w:rsidRPr="00E02C03" w:rsidR="00003627" w:rsidP="00E02C03" w:rsidRDefault="00003627" w14:paraId="102489AC" w14:textId="77777777">
      <w:pPr>
        <w:pStyle w:val="ListParagraph"/>
        <w:numPr>
          <w:ilvl w:val="0"/>
          <w:numId w:val="8"/>
        </w:numPr>
        <w:rPr>
          <w:sz w:val="28"/>
          <w:szCs w:val="28"/>
        </w:rPr>
      </w:pPr>
      <w:r w:rsidRPr="00E02C03">
        <w:rPr>
          <w:sz w:val="28"/>
          <w:szCs w:val="28"/>
        </w:rPr>
        <w:t>Good standard of written and spoken communication skills,</w:t>
      </w:r>
    </w:p>
    <w:p w:rsidRPr="00E02C03" w:rsidR="00003627" w:rsidP="00E02C03" w:rsidRDefault="00003627" w14:paraId="64C23418" w14:textId="77777777">
      <w:pPr>
        <w:pStyle w:val="ListParagraph"/>
        <w:numPr>
          <w:ilvl w:val="0"/>
          <w:numId w:val="8"/>
        </w:numPr>
        <w:rPr>
          <w:sz w:val="28"/>
          <w:szCs w:val="28"/>
        </w:rPr>
      </w:pPr>
      <w:r w:rsidRPr="00E02C03">
        <w:rPr>
          <w:sz w:val="28"/>
          <w:szCs w:val="28"/>
        </w:rPr>
        <w:t>Willingness to learn new skills and undertake training.</w:t>
      </w:r>
    </w:p>
    <w:p w:rsidRPr="00B139D1" w:rsidR="00003627" w:rsidP="00E02C03" w:rsidRDefault="00003627" w14:paraId="2C7B9FE1" w14:textId="77777777">
      <w:pPr>
        <w:pStyle w:val="Heading3"/>
      </w:pPr>
      <w:r w:rsidRPr="00B139D1">
        <w:t>Desirable</w:t>
      </w:r>
    </w:p>
    <w:p w:rsidRPr="00E02C03" w:rsidR="00003627" w:rsidP="00E02C03" w:rsidRDefault="00003627" w14:paraId="1DB13902" w14:textId="77777777">
      <w:pPr>
        <w:pStyle w:val="ListParagraph"/>
        <w:numPr>
          <w:ilvl w:val="0"/>
          <w:numId w:val="8"/>
        </w:numPr>
        <w:rPr>
          <w:sz w:val="28"/>
          <w:szCs w:val="28"/>
        </w:rPr>
      </w:pPr>
      <w:r w:rsidRPr="00E02C03">
        <w:rPr>
          <w:sz w:val="28"/>
          <w:szCs w:val="28"/>
        </w:rPr>
        <w:t>Track record of undertaking training in areas relating to the job role.</w:t>
      </w:r>
    </w:p>
    <w:p w:rsidRPr="00B139D1" w:rsidR="00003627" w:rsidP="00E02C03" w:rsidRDefault="00003627" w14:paraId="0AB50151" w14:textId="77777777">
      <w:pPr>
        <w:pStyle w:val="Heading2"/>
        <w:rPr>
          <w:rFonts w:eastAsia="Yu Gothic Light"/>
        </w:rPr>
      </w:pPr>
      <w:r w:rsidRPr="00B139D1">
        <w:rPr>
          <w:rFonts w:eastAsia="Yu Gothic Light"/>
        </w:rPr>
        <w:t>General</w:t>
      </w:r>
    </w:p>
    <w:p w:rsidRPr="00B139D1" w:rsidR="00003627" w:rsidP="00E02C03" w:rsidRDefault="00003627" w14:paraId="5D0037DF" w14:textId="77777777">
      <w:pPr>
        <w:pStyle w:val="Heading3"/>
      </w:pPr>
      <w:r w:rsidRPr="00B139D1">
        <w:t>Desirable</w:t>
      </w:r>
    </w:p>
    <w:p w:rsidRPr="00D52A8F" w:rsidR="00FD3225" w:rsidP="0028135F" w:rsidRDefault="00003627" w14:paraId="25B0138D" w14:textId="7EF06675">
      <w:pPr>
        <w:pStyle w:val="ListParagraph"/>
        <w:numPr>
          <w:ilvl w:val="0"/>
          <w:numId w:val="8"/>
        </w:numPr>
        <w:rPr>
          <w:rFonts w:cs="Arial"/>
        </w:rPr>
      </w:pPr>
      <w:r w:rsidRPr="00E02C03">
        <w:rPr>
          <w:sz w:val="28"/>
          <w:szCs w:val="28"/>
        </w:rPr>
        <w:t>Current driving licence and access to a car</w:t>
      </w:r>
      <w:r w:rsidR="00FD3225">
        <w:rPr>
          <w:sz w:val="28"/>
          <w:szCs w:val="28"/>
        </w:rPr>
        <w:t>.</w:t>
      </w:r>
    </w:p>
    <w:p w:rsidRPr="0028135F" w:rsidR="00003627" w:rsidP="0028135F" w:rsidRDefault="00003627" w14:paraId="1E04604F" w14:textId="1C7A94ED">
      <w:pPr>
        <w:pStyle w:val="ListParagraph"/>
        <w:numPr>
          <w:ilvl w:val="0"/>
          <w:numId w:val="8"/>
        </w:numPr>
        <w:rPr>
          <w:rFonts w:cs="Arial"/>
        </w:rPr>
      </w:pPr>
      <w:r w:rsidRPr="00D52A8F">
        <w:rPr>
          <w:sz w:val="28"/>
          <w:szCs w:val="28"/>
        </w:rPr>
        <w:t>Able to work occasional evening/weekend</w:t>
      </w:r>
      <w:r w:rsidRPr="00D52A8F" w:rsidR="00D41EC6">
        <w:rPr>
          <w:sz w:val="28"/>
          <w:szCs w:val="28"/>
        </w:rPr>
        <w:t xml:space="preserve"> hours</w:t>
      </w:r>
      <w:r w:rsidRPr="00D52A8F">
        <w:rPr>
          <w:sz w:val="28"/>
          <w:szCs w:val="28"/>
        </w:rPr>
        <w:t xml:space="preserve"> at Live &amp; Local events.</w:t>
      </w:r>
      <w:r w:rsidRPr="00D26F16">
        <w:br w:type="page"/>
      </w:r>
    </w:p>
    <w:p w:rsidRPr="0054190B" w:rsidR="00003627" w:rsidP="00E02C03" w:rsidRDefault="00003627" w14:paraId="371BA333" w14:textId="6CC5FEBA">
      <w:pPr>
        <w:pStyle w:val="Heading1"/>
        <w:rPr>
          <w:rFonts w:eastAsia="Yu Gothic Light"/>
        </w:rPr>
      </w:pPr>
      <w:r w:rsidRPr="0054190B">
        <w:rPr>
          <w:rFonts w:eastAsia="Yu Gothic Light"/>
        </w:rPr>
        <w:t>Terms and Conditions</w:t>
      </w:r>
    </w:p>
    <w:p w:rsidR="00003627" w:rsidP="0026796D" w:rsidRDefault="00003627" w14:paraId="3A509A9E" w14:textId="45F6311C">
      <w:r w:rsidRPr="00633816">
        <w:t xml:space="preserve">The post is offered as </w:t>
      </w:r>
      <w:r w:rsidR="00941417">
        <w:t>an</w:t>
      </w:r>
      <w:r w:rsidRPr="00633816">
        <w:t xml:space="preserve"> employee of Live &amp; Local subject to</w:t>
      </w:r>
      <w:r>
        <w:t xml:space="preserve"> </w:t>
      </w:r>
      <w:r w:rsidR="007751E4">
        <w:t xml:space="preserve">its </w:t>
      </w:r>
      <w:r w:rsidRPr="00941417">
        <w:t>Terms and Conditions of Employment</w:t>
      </w:r>
      <w:r w:rsidRPr="00633816">
        <w:t>.</w:t>
      </w:r>
    </w:p>
    <w:tbl>
      <w:tblPr>
        <w:tblStyle w:val="GridTable2-Accent1"/>
        <w:tblW w:w="9638" w:type="dxa"/>
        <w:tblLook w:val="04A0" w:firstRow="1" w:lastRow="0" w:firstColumn="1" w:lastColumn="0" w:noHBand="0" w:noVBand="1"/>
      </w:tblPr>
      <w:tblGrid>
        <w:gridCol w:w="2245"/>
        <w:gridCol w:w="7393"/>
      </w:tblGrid>
      <w:tr w:rsidRPr="00115DA6" w:rsidR="000C4B27" w:rsidTr="429A8BF1" w14:paraId="374526C7" w14:textId="77777777">
        <w:trPr>
          <w:cnfStyle w:val="100000000000" w:firstRow="1" w:lastRow="0" w:firstColumn="0" w:lastColumn="0" w:oddVBand="0" w:evenVBand="0" w:oddHBand="0"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2245" w:type="dxa"/>
            <w:tcBorders>
              <w:top w:val="single" w:color="4472C4" w:themeColor="accent1" w:sz="4" w:space="0"/>
              <w:left w:val="single" w:color="4472C4" w:themeColor="accent1" w:sz="4" w:space="0"/>
            </w:tcBorders>
            <w:tcMar/>
            <w:vAlign w:val="center"/>
          </w:tcPr>
          <w:p w:rsidRPr="00115DA6" w:rsidR="000C4B27" w:rsidP="00D52A8F" w:rsidRDefault="50F9205B" w14:paraId="71F3CE09" w14:textId="628FF4C2">
            <w:pPr>
              <w:spacing w:after="0"/>
              <w:rPr>
                <w:rFonts w:eastAsiaTheme="minorEastAsia"/>
              </w:rPr>
            </w:pPr>
            <w:r w:rsidRPr="6F3E4929">
              <w:rPr>
                <w:rFonts w:eastAsiaTheme="minorEastAsia"/>
              </w:rPr>
              <w:t>Salary</w:t>
            </w:r>
          </w:p>
        </w:tc>
        <w:tc>
          <w:tcPr>
            <w:cnfStyle w:val="000000000000" w:firstRow="0" w:lastRow="0" w:firstColumn="0" w:lastColumn="0" w:oddVBand="0" w:evenVBand="0" w:oddHBand="0" w:evenHBand="0" w:firstRowFirstColumn="0" w:firstRowLastColumn="0" w:lastRowFirstColumn="0" w:lastRowLastColumn="0"/>
            <w:tcW w:w="7393" w:type="dxa"/>
            <w:tcBorders>
              <w:top w:val="single" w:color="4472C4" w:themeColor="accent1" w:sz="4" w:space="0"/>
              <w:right w:val="single" w:color="4472C4" w:themeColor="accent1" w:sz="4" w:space="0"/>
            </w:tcBorders>
            <w:tcMar/>
            <w:vAlign w:val="center"/>
          </w:tcPr>
          <w:p w:rsidRPr="00115DA6" w:rsidR="000C4B27" w:rsidP="00D52A8F" w:rsidRDefault="0D34F9B0" w14:paraId="31341CE4" w14:textId="1E32B07C">
            <w:pPr>
              <w:spacing w:after="0"/>
              <w:cnfStyle w:val="100000000000" w:firstRow="1" w:lastRow="0" w:firstColumn="0" w:lastColumn="0" w:oddVBand="0" w:evenVBand="0" w:oddHBand="0" w:evenHBand="0" w:firstRowFirstColumn="0" w:firstRowLastColumn="0" w:lastRowFirstColumn="0" w:lastRowLastColumn="0"/>
              <w:rPr>
                <w:rFonts w:eastAsiaTheme="minorEastAsia"/>
              </w:rPr>
            </w:pPr>
            <w:r w:rsidRPr="00E836FA">
              <w:rPr>
                <w:rFonts w:eastAsiaTheme="minorEastAsia"/>
              </w:rPr>
              <w:t>£</w:t>
            </w:r>
            <w:r w:rsidRPr="00E836FA" w:rsidR="6A8ABE85">
              <w:rPr>
                <w:rFonts w:eastAsiaTheme="minorEastAsia"/>
                <w:color w:val="000000" w:themeColor="text1"/>
              </w:rPr>
              <w:t>23,418</w:t>
            </w:r>
            <w:r w:rsidRPr="00E836FA">
              <w:rPr>
                <w:rFonts w:eastAsiaTheme="minorEastAsia"/>
              </w:rPr>
              <w:t xml:space="preserve"> per annum (Full time on 35hrs/week)</w:t>
            </w:r>
            <w:r w:rsidRPr="50A16276">
              <w:rPr>
                <w:rFonts w:eastAsiaTheme="minorEastAsia"/>
              </w:rPr>
              <w:t> </w:t>
            </w:r>
          </w:p>
        </w:tc>
      </w:tr>
      <w:tr w:rsidRPr="00C767A9" w:rsidR="00C767A9" w:rsidTr="429A8BF1" w14:paraId="427CAC3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dxa"/>
            <w:tcBorders>
              <w:left w:val="single" w:color="4472C4" w:themeColor="accent1" w:sz="4" w:space="0"/>
            </w:tcBorders>
            <w:tcMar/>
            <w:vAlign w:val="center"/>
            <w:hideMark/>
          </w:tcPr>
          <w:p w:rsidRPr="00C767A9" w:rsidR="00C767A9" w:rsidP="00D52A8F" w:rsidRDefault="00C767A9" w14:paraId="60336268" w14:textId="77777777">
            <w:pPr>
              <w:spacing w:after="0"/>
              <w:rPr>
                <w:rFonts w:ascii="Segoe UI" w:hAnsi="Segoe UI" w:cs="Segoe UI"/>
              </w:rPr>
            </w:pPr>
            <w:r w:rsidRPr="00C767A9">
              <w:t>Additional Hrs: </w:t>
            </w:r>
          </w:p>
        </w:tc>
        <w:tc>
          <w:tcPr>
            <w:cnfStyle w:val="000000000000" w:firstRow="0" w:lastRow="0" w:firstColumn="0" w:lastColumn="0" w:oddVBand="0" w:evenVBand="0" w:oddHBand="0" w:evenHBand="0" w:firstRowFirstColumn="0" w:firstRowLastColumn="0" w:lastRowFirstColumn="0" w:lastRowLastColumn="0"/>
            <w:tcW w:w="7393" w:type="dxa"/>
            <w:tcBorders>
              <w:right w:val="single" w:color="4472C4" w:themeColor="accent1" w:sz="4" w:space="0"/>
            </w:tcBorders>
            <w:tcMar/>
            <w:vAlign w:val="center"/>
            <w:hideMark/>
          </w:tcPr>
          <w:p w:rsidRPr="00C767A9" w:rsidR="00C767A9" w:rsidP="00D52A8F" w:rsidRDefault="00C767A9" w14:paraId="2E530893" w14:textId="77777777">
            <w:pPr>
              <w:spacing w:after="0"/>
              <w:cnfStyle w:val="000000100000" w:firstRow="0" w:lastRow="0" w:firstColumn="0" w:lastColumn="0" w:oddVBand="0" w:evenVBand="0" w:oddHBand="1" w:evenHBand="0" w:firstRowFirstColumn="0" w:firstRowLastColumn="0" w:lastRowFirstColumn="0" w:lastRowLastColumn="0"/>
              <w:rPr>
                <w:rFonts w:ascii="Segoe UI" w:hAnsi="Segoe UI" w:cs="Segoe UI"/>
                <w:b/>
                <w:bCs/>
              </w:rPr>
            </w:pPr>
            <w:r w:rsidRPr="00C767A9">
              <w:t xml:space="preserve">Occasional weekend and unsociable (evening) hours may be required as part of this job. These are agreed after discussion with the post holder. Additional duty hours, </w:t>
            </w:r>
            <w:proofErr w:type="gramStart"/>
            <w:r w:rsidRPr="00C767A9">
              <w:t>i.e.</w:t>
            </w:r>
            <w:proofErr w:type="gramEnd"/>
            <w:r w:rsidRPr="00C767A9">
              <w:t xml:space="preserve"> work that is part of required duties, are paid at an hourly rate commensurate with an employee’s annual salary. Additional show attendance hours are paid at a fixed rate plus expenses. </w:t>
            </w:r>
            <w:r w:rsidRPr="00C767A9">
              <w:rPr>
                <w:b/>
                <w:bCs/>
              </w:rPr>
              <w:t> </w:t>
            </w:r>
          </w:p>
        </w:tc>
      </w:tr>
      <w:tr w:rsidRPr="00C767A9" w:rsidR="00C767A9" w:rsidTr="429A8BF1" w14:paraId="69925B57" w14:textId="77777777">
        <w:trPr>
          <w:trHeight w:val="300"/>
        </w:trPr>
        <w:tc>
          <w:tcPr>
            <w:cnfStyle w:val="001000000000" w:firstRow="0" w:lastRow="0" w:firstColumn="1" w:lastColumn="0" w:oddVBand="0" w:evenVBand="0" w:oddHBand="0" w:evenHBand="0" w:firstRowFirstColumn="0" w:firstRowLastColumn="0" w:lastRowFirstColumn="0" w:lastRowLastColumn="0"/>
            <w:tcW w:w="2245" w:type="dxa"/>
            <w:tcBorders>
              <w:left w:val="single" w:color="4472C4" w:themeColor="accent1" w:sz="4" w:space="0"/>
            </w:tcBorders>
            <w:tcMar/>
            <w:vAlign w:val="center"/>
            <w:hideMark/>
          </w:tcPr>
          <w:p w:rsidRPr="00C767A9" w:rsidR="00C767A9" w:rsidP="00D52A8F" w:rsidRDefault="00C767A9" w14:paraId="43E8B33F" w14:textId="77777777">
            <w:pPr>
              <w:spacing w:after="0"/>
              <w:rPr>
                <w:rFonts w:ascii="Segoe UI" w:hAnsi="Segoe UI" w:cs="Segoe UI"/>
              </w:rPr>
            </w:pPr>
            <w:r w:rsidRPr="00C767A9">
              <w:t>Location </w:t>
            </w:r>
          </w:p>
        </w:tc>
        <w:tc>
          <w:tcPr>
            <w:cnfStyle w:val="000000000000" w:firstRow="0" w:lastRow="0" w:firstColumn="0" w:lastColumn="0" w:oddVBand="0" w:evenVBand="0" w:oddHBand="0" w:evenHBand="0" w:firstRowFirstColumn="0" w:firstRowLastColumn="0" w:lastRowFirstColumn="0" w:lastRowLastColumn="0"/>
            <w:tcW w:w="7393" w:type="dxa"/>
            <w:tcBorders>
              <w:right w:val="single" w:color="4472C4" w:themeColor="accent1" w:sz="4" w:space="0"/>
            </w:tcBorders>
            <w:tcMar/>
            <w:vAlign w:val="center"/>
            <w:hideMark/>
          </w:tcPr>
          <w:p w:rsidRPr="00C767A9" w:rsidR="00C767A9" w:rsidP="00D52A8F" w:rsidRDefault="00C43653" w14:paraId="513140DE" w14:textId="46F2742C">
            <w:pPr>
              <w:spacing w:after="0"/>
              <w:cnfStyle w:val="000000000000" w:firstRow="0" w:lastRow="0" w:firstColumn="0" w:lastColumn="0" w:oddVBand="0" w:evenVBand="0" w:oddHBand="0" w:evenHBand="0" w:firstRowFirstColumn="0" w:firstRowLastColumn="0" w:lastRowFirstColumn="0" w:lastRowLastColumn="0"/>
              <w:rPr>
                <w:rFonts w:ascii="Segoe UI" w:hAnsi="Segoe UI" w:cs="Segoe UI"/>
                <w:b/>
                <w:bCs/>
              </w:rPr>
            </w:pPr>
            <w:r w:rsidRPr="00115DA6">
              <w:t xml:space="preserve">Based at the Live &amp; Local office – Pageant House, 2 Jury Street, Warwick, CV34 4EW. </w:t>
            </w:r>
            <w:r w:rsidRPr="00C767A9" w:rsidR="00C767A9">
              <w:t>Please note the Warwick office is based on the second floor with no lift access. </w:t>
            </w:r>
            <w:r w:rsidRPr="00C767A9" w:rsidR="00C767A9">
              <w:rPr>
                <w:b/>
                <w:bCs/>
              </w:rPr>
              <w:t> </w:t>
            </w:r>
          </w:p>
        </w:tc>
      </w:tr>
      <w:tr w:rsidRPr="00C767A9" w:rsidR="00C767A9" w:rsidTr="429A8BF1" w14:paraId="725C938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dxa"/>
            <w:tcBorders>
              <w:left w:val="single" w:color="4472C4" w:themeColor="accent1" w:sz="4" w:space="0"/>
            </w:tcBorders>
            <w:tcMar/>
            <w:vAlign w:val="center"/>
            <w:hideMark/>
          </w:tcPr>
          <w:p w:rsidRPr="00C767A9" w:rsidR="00C767A9" w:rsidP="00D52A8F" w:rsidRDefault="00C767A9" w14:paraId="2EC6F884" w14:textId="77777777">
            <w:pPr>
              <w:spacing w:after="0"/>
              <w:rPr>
                <w:rFonts w:ascii="Segoe UI" w:hAnsi="Segoe UI" w:cs="Segoe UI"/>
              </w:rPr>
            </w:pPr>
            <w:r w:rsidRPr="00C767A9">
              <w:t>Pension: </w:t>
            </w:r>
          </w:p>
        </w:tc>
        <w:tc>
          <w:tcPr>
            <w:cnfStyle w:val="000000000000" w:firstRow="0" w:lastRow="0" w:firstColumn="0" w:lastColumn="0" w:oddVBand="0" w:evenVBand="0" w:oddHBand="0" w:evenHBand="0" w:firstRowFirstColumn="0" w:firstRowLastColumn="0" w:lastRowFirstColumn="0" w:lastRowLastColumn="0"/>
            <w:tcW w:w="7393" w:type="dxa"/>
            <w:tcBorders>
              <w:right w:val="single" w:color="4472C4" w:themeColor="accent1" w:sz="4" w:space="0"/>
            </w:tcBorders>
            <w:tcMar/>
            <w:vAlign w:val="center"/>
            <w:hideMark/>
          </w:tcPr>
          <w:p w:rsidRPr="00C767A9" w:rsidR="00C767A9" w:rsidP="00D52A8F" w:rsidRDefault="00C767A9" w14:paraId="2238A69D" w14:textId="77777777">
            <w:pPr>
              <w:spacing w:after="0"/>
              <w:cnfStyle w:val="000000100000" w:firstRow="0" w:lastRow="0" w:firstColumn="0" w:lastColumn="0" w:oddVBand="0" w:evenVBand="0" w:oddHBand="1" w:evenHBand="0" w:firstRowFirstColumn="0" w:firstRowLastColumn="0" w:lastRowFirstColumn="0" w:lastRowLastColumn="0"/>
              <w:rPr>
                <w:rFonts w:ascii="Segoe UI" w:hAnsi="Segoe UI" w:cs="Segoe UI"/>
                <w:b/>
                <w:bCs/>
              </w:rPr>
            </w:pPr>
            <w:r w:rsidRPr="00C767A9">
              <w:t>Employer’s contribution of 3% of pensionable earnings increasing in line with statutory requirements. Assessment for auto-enrolment will be postponed until completion of probation</w:t>
            </w:r>
            <w:r w:rsidRPr="00C767A9">
              <w:rPr>
                <w:b/>
                <w:bCs/>
              </w:rPr>
              <w:t> </w:t>
            </w:r>
          </w:p>
        </w:tc>
      </w:tr>
      <w:tr w:rsidRPr="00C767A9" w:rsidR="00C767A9" w:rsidTr="429A8BF1" w14:paraId="69702BD5" w14:textId="77777777">
        <w:trPr>
          <w:trHeight w:val="707"/>
        </w:trPr>
        <w:tc>
          <w:tcPr>
            <w:cnfStyle w:val="001000000000" w:firstRow="0" w:lastRow="0" w:firstColumn="1" w:lastColumn="0" w:oddVBand="0" w:evenVBand="0" w:oddHBand="0" w:evenHBand="0" w:firstRowFirstColumn="0" w:firstRowLastColumn="0" w:lastRowFirstColumn="0" w:lastRowLastColumn="0"/>
            <w:tcW w:w="2245" w:type="dxa"/>
            <w:tcBorders>
              <w:left w:val="single" w:color="4472C4" w:themeColor="accent1" w:sz="4" w:space="0"/>
            </w:tcBorders>
            <w:tcMar/>
            <w:vAlign w:val="center"/>
            <w:hideMark/>
          </w:tcPr>
          <w:p w:rsidRPr="00C767A9" w:rsidR="00C767A9" w:rsidP="00D52A8F" w:rsidRDefault="00C767A9" w14:paraId="64946840" w14:textId="77777777">
            <w:pPr>
              <w:spacing w:after="0"/>
              <w:rPr>
                <w:rFonts w:ascii="Segoe UI" w:hAnsi="Segoe UI" w:cs="Segoe UI"/>
              </w:rPr>
            </w:pPr>
            <w:r w:rsidRPr="00C767A9">
              <w:t>Start Date:  </w:t>
            </w:r>
          </w:p>
        </w:tc>
        <w:tc>
          <w:tcPr>
            <w:cnfStyle w:val="000000000000" w:firstRow="0" w:lastRow="0" w:firstColumn="0" w:lastColumn="0" w:oddVBand="0" w:evenVBand="0" w:oddHBand="0" w:evenHBand="0" w:firstRowFirstColumn="0" w:firstRowLastColumn="0" w:lastRowFirstColumn="0" w:lastRowLastColumn="0"/>
            <w:tcW w:w="7393" w:type="dxa"/>
            <w:tcBorders>
              <w:right w:val="single" w:color="4472C4" w:themeColor="accent1" w:sz="4" w:space="0"/>
            </w:tcBorders>
            <w:tcMar/>
            <w:vAlign w:val="center"/>
            <w:hideMark/>
          </w:tcPr>
          <w:p w:rsidRPr="00C767A9" w:rsidR="00C767A9" w:rsidP="00D52A8F" w:rsidRDefault="5C213060" w14:paraId="2C7040BC" w14:textId="3FAE3A9A">
            <w:pPr>
              <w:spacing w:after="0"/>
              <w:cnfStyle w:val="000000000000" w:firstRow="0" w:lastRow="0" w:firstColumn="0" w:lastColumn="0" w:oddVBand="0" w:evenVBand="0" w:oddHBand="0" w:evenHBand="0" w:firstRowFirstColumn="0" w:firstRowLastColumn="0" w:lastRowFirstColumn="0" w:lastRowLastColumn="0"/>
              <w:rPr>
                <w:rFonts w:ascii="Segoe UI" w:hAnsi="Segoe UI" w:cs="Segoe UI"/>
                <w:b/>
                <w:bCs/>
              </w:rPr>
            </w:pPr>
            <w:r w:rsidRPr="2E3567E9">
              <w:t xml:space="preserve">TBC with new post-holder </w:t>
            </w:r>
            <w:r w:rsidRPr="2E3567E9" w:rsidR="15D1FA90">
              <w:t>(</w:t>
            </w:r>
            <w:r w:rsidR="005E448A">
              <w:t xml:space="preserve">Ideally </w:t>
            </w:r>
            <w:r w:rsidRPr="2E3567E9" w:rsidR="108851A8">
              <w:t>Mon 13</w:t>
            </w:r>
            <w:r w:rsidRPr="2E3567E9" w:rsidR="108851A8">
              <w:rPr>
                <w:vertAlign w:val="superscript"/>
              </w:rPr>
              <w:t>th</w:t>
            </w:r>
            <w:r w:rsidRPr="2E3567E9" w:rsidR="108851A8">
              <w:t xml:space="preserve"> Oct – or sooner</w:t>
            </w:r>
            <w:r w:rsidRPr="2E3567E9" w:rsidR="15D1FA90">
              <w:t>)</w:t>
            </w:r>
            <w:r w:rsidRPr="2E3567E9">
              <w:rPr>
                <w:b/>
                <w:bCs/>
              </w:rPr>
              <w:t> </w:t>
            </w:r>
          </w:p>
        </w:tc>
      </w:tr>
      <w:tr w:rsidRPr="00C767A9" w:rsidR="00C767A9" w:rsidTr="429A8BF1" w14:paraId="688E5BC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dxa"/>
            <w:tcBorders>
              <w:left w:val="single" w:color="4472C4" w:themeColor="accent1" w:sz="4" w:space="0"/>
            </w:tcBorders>
            <w:tcMar/>
            <w:vAlign w:val="center"/>
            <w:hideMark/>
          </w:tcPr>
          <w:p w:rsidRPr="00C767A9" w:rsidR="00C767A9" w:rsidP="00D52A8F" w:rsidRDefault="00C767A9" w14:paraId="0F4E8BC9" w14:textId="77777777">
            <w:pPr>
              <w:spacing w:after="0"/>
              <w:rPr>
                <w:rFonts w:ascii="Segoe UI" w:hAnsi="Segoe UI" w:cs="Segoe UI"/>
              </w:rPr>
            </w:pPr>
            <w:r w:rsidRPr="00C767A9">
              <w:t>Hours: </w:t>
            </w:r>
          </w:p>
          <w:p w:rsidRPr="00C767A9" w:rsidR="00C767A9" w:rsidP="00D52A8F" w:rsidRDefault="00C767A9" w14:paraId="535545BB" w14:textId="77777777">
            <w:pPr>
              <w:spacing w:after="0"/>
              <w:rPr>
                <w:rFonts w:ascii="Segoe UI" w:hAnsi="Segoe UI" w:cs="Segoe UI"/>
              </w:rPr>
            </w:pPr>
            <w:r w:rsidRPr="00C767A9">
              <w:t> </w:t>
            </w:r>
          </w:p>
        </w:tc>
        <w:tc>
          <w:tcPr>
            <w:cnfStyle w:val="000000000000" w:firstRow="0" w:lastRow="0" w:firstColumn="0" w:lastColumn="0" w:oddVBand="0" w:evenVBand="0" w:oddHBand="0" w:evenHBand="0" w:firstRowFirstColumn="0" w:firstRowLastColumn="0" w:lastRowFirstColumn="0" w:lastRowLastColumn="0"/>
            <w:tcW w:w="7393" w:type="dxa"/>
            <w:tcBorders>
              <w:right w:val="single" w:color="4472C4" w:themeColor="accent1" w:sz="4" w:space="0"/>
            </w:tcBorders>
            <w:tcMar/>
            <w:vAlign w:val="center"/>
            <w:hideMark/>
          </w:tcPr>
          <w:p w:rsidRPr="00C767A9" w:rsidR="00C767A9" w:rsidP="00D52A8F" w:rsidRDefault="00C767A9" w14:paraId="0960FB1E" w14:textId="77777777">
            <w:pPr>
              <w:spacing w:after="0"/>
              <w:cnfStyle w:val="000000100000" w:firstRow="0" w:lastRow="0" w:firstColumn="0" w:lastColumn="0" w:oddVBand="0" w:evenVBand="0" w:oddHBand="1" w:evenHBand="0" w:firstRowFirstColumn="0" w:firstRowLastColumn="0" w:lastRowFirstColumn="0" w:lastRowLastColumn="0"/>
              <w:rPr>
                <w:rFonts w:ascii="Segoe UI" w:hAnsi="Segoe UI" w:cs="Segoe UI"/>
                <w:b/>
                <w:bCs/>
              </w:rPr>
            </w:pPr>
            <w:r w:rsidRPr="00C767A9">
              <w:t>35 hours days over 5 days per week between Monday and Friday. Within these parameters you are permitted to attend work flexibly within the Live &amp; Local flexitime framework.</w:t>
            </w:r>
            <w:r w:rsidRPr="00C767A9">
              <w:rPr>
                <w:b/>
                <w:bCs/>
              </w:rPr>
              <w:t> </w:t>
            </w:r>
          </w:p>
        </w:tc>
      </w:tr>
      <w:tr w:rsidRPr="00C767A9" w:rsidR="00C767A9" w:rsidTr="429A8BF1" w14:paraId="67CCA344" w14:textId="77777777">
        <w:trPr>
          <w:trHeight w:val="673"/>
        </w:trPr>
        <w:tc>
          <w:tcPr>
            <w:cnfStyle w:val="001000000000" w:firstRow="0" w:lastRow="0" w:firstColumn="1" w:lastColumn="0" w:oddVBand="0" w:evenVBand="0" w:oddHBand="0" w:evenHBand="0" w:firstRowFirstColumn="0" w:firstRowLastColumn="0" w:lastRowFirstColumn="0" w:lastRowLastColumn="0"/>
            <w:tcW w:w="2245" w:type="dxa"/>
            <w:tcBorders>
              <w:left w:val="single" w:color="4472C4" w:themeColor="accent1" w:sz="4" w:space="0"/>
            </w:tcBorders>
            <w:tcMar/>
            <w:vAlign w:val="center"/>
            <w:hideMark/>
          </w:tcPr>
          <w:p w:rsidRPr="00C767A9" w:rsidR="00C767A9" w:rsidP="00D52A8F" w:rsidRDefault="00C767A9" w14:paraId="3862DB3F" w14:textId="77777777">
            <w:pPr>
              <w:spacing w:after="0"/>
              <w:rPr>
                <w:rFonts w:ascii="Segoe UI" w:hAnsi="Segoe UI" w:cs="Segoe UI"/>
              </w:rPr>
            </w:pPr>
            <w:r w:rsidRPr="00C767A9">
              <w:t>Line Manager: </w:t>
            </w:r>
          </w:p>
        </w:tc>
        <w:tc>
          <w:tcPr>
            <w:cnfStyle w:val="000000000000" w:firstRow="0" w:lastRow="0" w:firstColumn="0" w:lastColumn="0" w:oddVBand="0" w:evenVBand="0" w:oddHBand="0" w:evenHBand="0" w:firstRowFirstColumn="0" w:firstRowLastColumn="0" w:lastRowFirstColumn="0" w:lastRowLastColumn="0"/>
            <w:tcW w:w="7393" w:type="dxa"/>
            <w:tcBorders>
              <w:right w:val="single" w:color="4472C4" w:themeColor="accent1" w:sz="4" w:space="0"/>
            </w:tcBorders>
            <w:tcMar/>
            <w:vAlign w:val="center"/>
            <w:hideMark/>
          </w:tcPr>
          <w:p w:rsidRPr="00C767A9" w:rsidR="00C767A9" w:rsidP="00D52A8F" w:rsidRDefault="00C43653" w14:paraId="4381DB73" w14:textId="0C28584F">
            <w:pPr>
              <w:spacing w:after="0"/>
              <w:cnfStyle w:val="000000000000" w:firstRow="0" w:lastRow="0" w:firstColumn="0" w:lastColumn="0" w:oddVBand="0" w:evenVBand="0" w:oddHBand="0" w:evenHBand="0" w:firstRowFirstColumn="0" w:firstRowLastColumn="0" w:lastRowFirstColumn="0" w:lastRowLastColumn="0"/>
              <w:rPr>
                <w:rFonts w:ascii="Segoe UI" w:hAnsi="Segoe UI" w:cs="Segoe UI"/>
                <w:b/>
                <w:bCs/>
              </w:rPr>
            </w:pPr>
            <w:r w:rsidRPr="00115DA6">
              <w:t>Company Manager</w:t>
            </w:r>
          </w:p>
        </w:tc>
      </w:tr>
      <w:tr w:rsidRPr="00C767A9" w:rsidR="00C767A9" w:rsidTr="429A8BF1" w14:paraId="18A43F0A"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2245" w:type="dxa"/>
            <w:tcBorders>
              <w:left w:val="single" w:color="4472C4" w:themeColor="accent1" w:sz="4" w:space="0"/>
            </w:tcBorders>
            <w:tcMar/>
            <w:vAlign w:val="center"/>
            <w:hideMark/>
          </w:tcPr>
          <w:p w:rsidRPr="00C767A9" w:rsidR="00C767A9" w:rsidP="00D52A8F" w:rsidRDefault="00C767A9" w14:paraId="30A05566" w14:textId="77777777">
            <w:pPr>
              <w:spacing w:after="0"/>
              <w:rPr>
                <w:rFonts w:ascii="Segoe UI" w:hAnsi="Segoe UI" w:cs="Segoe UI"/>
              </w:rPr>
            </w:pPr>
            <w:r w:rsidRPr="00C767A9">
              <w:t>Leave Year: </w:t>
            </w:r>
          </w:p>
        </w:tc>
        <w:tc>
          <w:tcPr>
            <w:cnfStyle w:val="000000000000" w:firstRow="0" w:lastRow="0" w:firstColumn="0" w:lastColumn="0" w:oddVBand="0" w:evenVBand="0" w:oddHBand="0" w:evenHBand="0" w:firstRowFirstColumn="0" w:firstRowLastColumn="0" w:lastRowFirstColumn="0" w:lastRowLastColumn="0"/>
            <w:tcW w:w="7393" w:type="dxa"/>
            <w:tcBorders>
              <w:right w:val="single" w:color="4472C4" w:themeColor="accent1" w:sz="4" w:space="0"/>
            </w:tcBorders>
            <w:tcMar/>
            <w:vAlign w:val="center"/>
            <w:hideMark/>
          </w:tcPr>
          <w:p w:rsidRPr="00C767A9" w:rsidR="00C767A9" w:rsidP="00D52A8F" w:rsidRDefault="00C767A9" w14:paraId="11F900E6" w14:textId="77777777">
            <w:pPr>
              <w:spacing w:after="0"/>
              <w:cnfStyle w:val="000000100000" w:firstRow="0" w:lastRow="0" w:firstColumn="0" w:lastColumn="0" w:oddVBand="0" w:evenVBand="0" w:oddHBand="1" w:evenHBand="0" w:firstRowFirstColumn="0" w:firstRowLastColumn="0" w:lastRowFirstColumn="0" w:lastRowLastColumn="0"/>
              <w:rPr>
                <w:rFonts w:ascii="Segoe UI" w:hAnsi="Segoe UI" w:cs="Segoe UI"/>
                <w:b/>
                <w:bCs/>
              </w:rPr>
            </w:pPr>
            <w:r w:rsidRPr="00C767A9">
              <w:t>1</w:t>
            </w:r>
            <w:r w:rsidRPr="00C767A9">
              <w:rPr>
                <w:vertAlign w:val="superscript"/>
              </w:rPr>
              <w:t>st</w:t>
            </w:r>
            <w:r w:rsidRPr="00C767A9">
              <w:t xml:space="preserve"> June to 31</w:t>
            </w:r>
            <w:r w:rsidRPr="00C767A9">
              <w:rPr>
                <w:vertAlign w:val="superscript"/>
              </w:rPr>
              <w:t>st</w:t>
            </w:r>
            <w:r w:rsidRPr="00C767A9">
              <w:t xml:space="preserve"> May</w:t>
            </w:r>
            <w:r w:rsidRPr="00C767A9">
              <w:rPr>
                <w:b/>
                <w:bCs/>
              </w:rPr>
              <w:t> </w:t>
            </w:r>
          </w:p>
        </w:tc>
      </w:tr>
      <w:tr w:rsidRPr="00C767A9" w:rsidR="00C767A9" w:rsidTr="429A8BF1" w14:paraId="5B2FF8E5" w14:textId="77777777">
        <w:trPr>
          <w:trHeight w:val="300"/>
        </w:trPr>
        <w:tc>
          <w:tcPr>
            <w:cnfStyle w:val="001000000000" w:firstRow="0" w:lastRow="0" w:firstColumn="1" w:lastColumn="0" w:oddVBand="0" w:evenVBand="0" w:oddHBand="0" w:evenHBand="0" w:firstRowFirstColumn="0" w:firstRowLastColumn="0" w:lastRowFirstColumn="0" w:lastRowLastColumn="0"/>
            <w:tcW w:w="2245" w:type="dxa"/>
            <w:tcBorders>
              <w:left w:val="single" w:color="4472C4" w:themeColor="accent1" w:sz="4" w:space="0"/>
            </w:tcBorders>
            <w:tcMar/>
            <w:vAlign w:val="center"/>
            <w:hideMark/>
          </w:tcPr>
          <w:p w:rsidRPr="00C767A9" w:rsidR="00C767A9" w:rsidP="00D52A8F" w:rsidRDefault="00C767A9" w14:paraId="7013210C" w14:textId="77777777">
            <w:pPr>
              <w:spacing w:after="0"/>
              <w:rPr>
                <w:rFonts w:ascii="Segoe UI" w:hAnsi="Segoe UI" w:cs="Segoe UI"/>
              </w:rPr>
            </w:pPr>
            <w:r w:rsidRPr="00C767A9">
              <w:t>Statutory leave: </w:t>
            </w:r>
          </w:p>
        </w:tc>
        <w:tc>
          <w:tcPr>
            <w:cnfStyle w:val="000000000000" w:firstRow="0" w:lastRow="0" w:firstColumn="0" w:lastColumn="0" w:oddVBand="0" w:evenVBand="0" w:oddHBand="0" w:evenHBand="0" w:firstRowFirstColumn="0" w:firstRowLastColumn="0" w:lastRowFirstColumn="0" w:lastRowLastColumn="0"/>
            <w:tcW w:w="7393" w:type="dxa"/>
            <w:tcBorders>
              <w:right w:val="single" w:color="4472C4" w:themeColor="accent1" w:sz="4" w:space="0"/>
            </w:tcBorders>
            <w:tcMar/>
            <w:vAlign w:val="center"/>
            <w:hideMark/>
          </w:tcPr>
          <w:p w:rsidRPr="00C767A9" w:rsidR="00C767A9" w:rsidP="00D52A8F" w:rsidRDefault="00C767A9" w14:paraId="28E7AEF7" w14:textId="77777777">
            <w:pPr>
              <w:spacing w:after="0"/>
              <w:cnfStyle w:val="000000000000" w:firstRow="0" w:lastRow="0" w:firstColumn="0" w:lastColumn="0" w:oddVBand="0" w:evenVBand="0" w:oddHBand="0" w:evenHBand="0" w:firstRowFirstColumn="0" w:firstRowLastColumn="0" w:lastRowFirstColumn="0" w:lastRowLastColumn="0"/>
              <w:rPr>
                <w:rFonts w:ascii="Segoe UI" w:hAnsi="Segoe UI" w:cs="Segoe UI"/>
                <w:b/>
                <w:bCs/>
              </w:rPr>
            </w:pPr>
            <w:r w:rsidRPr="00C767A9">
              <w:t>28 days in the leave year. Bank and public holidays are included in the statutory entitlement.</w:t>
            </w:r>
            <w:r w:rsidRPr="00C767A9">
              <w:rPr>
                <w:b/>
                <w:bCs/>
              </w:rPr>
              <w:t> </w:t>
            </w:r>
          </w:p>
        </w:tc>
      </w:tr>
      <w:tr w:rsidRPr="00C767A9" w:rsidR="00C767A9" w:rsidTr="429A8BF1" w14:paraId="741F5DC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dxa"/>
            <w:tcBorders>
              <w:left w:val="single" w:color="4472C4" w:themeColor="accent1" w:sz="4" w:space="0"/>
            </w:tcBorders>
            <w:tcMar/>
            <w:hideMark/>
          </w:tcPr>
          <w:p w:rsidRPr="00C767A9" w:rsidR="00C767A9" w:rsidP="0026796D" w:rsidRDefault="00C767A9" w14:paraId="5A6C47C0" w14:textId="77777777">
            <w:pPr>
              <w:rPr>
                <w:rFonts w:ascii="Segoe UI" w:hAnsi="Segoe UI" w:cs="Segoe UI"/>
              </w:rPr>
            </w:pPr>
            <w:r w:rsidRPr="00C767A9">
              <w:t>Flexi-time scheme: </w:t>
            </w:r>
          </w:p>
        </w:tc>
        <w:tc>
          <w:tcPr>
            <w:cnfStyle w:val="000000000000" w:firstRow="0" w:lastRow="0" w:firstColumn="0" w:lastColumn="0" w:oddVBand="0" w:evenVBand="0" w:oddHBand="0" w:evenHBand="0" w:firstRowFirstColumn="0" w:firstRowLastColumn="0" w:lastRowFirstColumn="0" w:lastRowLastColumn="0"/>
            <w:tcW w:w="7393" w:type="dxa"/>
            <w:tcBorders>
              <w:right w:val="single" w:color="4472C4" w:themeColor="accent1" w:sz="4" w:space="0"/>
            </w:tcBorders>
            <w:tcMar/>
            <w:hideMark/>
          </w:tcPr>
          <w:p w:rsidRPr="00C767A9" w:rsidR="00C767A9" w:rsidP="00D52A8F" w:rsidRDefault="00491E02" w14:paraId="0709736F" w14:textId="32D2578D">
            <w:pPr>
              <w:spacing w:after="0"/>
              <w:cnfStyle w:val="000000100000" w:firstRow="0" w:lastRow="0" w:firstColumn="0" w:lastColumn="0" w:oddVBand="0" w:evenVBand="0" w:oddHBand="1" w:evenHBand="0" w:firstRowFirstColumn="0" w:firstRowLastColumn="0" w:lastRowFirstColumn="0" w:lastRowLastColumn="0"/>
              <w:rPr>
                <w:rFonts w:ascii="Segoe UI" w:hAnsi="Segoe UI" w:cs="Segoe UI"/>
                <w:b/>
                <w:bCs/>
              </w:rPr>
            </w:pPr>
            <w:r>
              <w:t>Entitlements</w:t>
            </w:r>
            <w:r w:rsidRPr="00C767A9" w:rsidR="00C767A9">
              <w:t>:</w:t>
            </w:r>
            <w:r w:rsidRPr="00C767A9" w:rsidR="00C767A9">
              <w:rPr>
                <w:b/>
                <w:bCs/>
              </w:rPr>
              <w:t> </w:t>
            </w:r>
          </w:p>
          <w:p w:rsidRPr="00D52A8F" w:rsidR="00C767A9" w:rsidP="0026796D" w:rsidRDefault="00C767A9" w14:paraId="1E088788" w14:textId="7BA0FDAC">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b/>
                <w:bCs/>
                <w:sz w:val="24"/>
                <w:szCs w:val="24"/>
              </w:rPr>
            </w:pPr>
            <w:r w:rsidRPr="00D52A8F">
              <w:rPr>
                <w:sz w:val="24"/>
                <w:szCs w:val="24"/>
              </w:rPr>
              <w:t>Maximum 2-days of flexi-leave in each 4-week period</w:t>
            </w:r>
            <w:r w:rsidRPr="00D52A8F">
              <w:rPr>
                <w:rFonts w:eastAsia="Times New Roman"/>
                <w:b/>
                <w:bCs/>
                <w:sz w:val="24"/>
                <w:szCs w:val="24"/>
              </w:rPr>
              <w:t> </w:t>
            </w:r>
            <w:r w:rsidRPr="00D52A8F" w:rsidR="00491E02">
              <w:rPr>
                <w:sz w:val="24"/>
                <w:szCs w:val="24"/>
              </w:rPr>
              <w:t xml:space="preserve">(26 per </w:t>
            </w:r>
            <w:r w:rsidR="007A32B0">
              <w:rPr>
                <w:sz w:val="24"/>
                <w:szCs w:val="24"/>
              </w:rPr>
              <w:t>Y</w:t>
            </w:r>
            <w:r w:rsidRPr="00D52A8F" w:rsidR="00491E02">
              <w:rPr>
                <w:sz w:val="24"/>
                <w:szCs w:val="24"/>
              </w:rPr>
              <w:t>r</w:t>
            </w:r>
            <w:r w:rsidR="007A32B0">
              <w:rPr>
                <w:sz w:val="24"/>
                <w:szCs w:val="24"/>
              </w:rPr>
              <w:t>.</w:t>
            </w:r>
            <w:r w:rsidRPr="00D52A8F" w:rsidR="00491E02">
              <w:rPr>
                <w:sz w:val="24"/>
                <w:szCs w:val="24"/>
              </w:rPr>
              <w:t>)</w:t>
            </w:r>
          </w:p>
          <w:p w:rsidRPr="00D52A8F" w:rsidR="00C767A9" w:rsidP="0026796D" w:rsidRDefault="00C767A9" w14:paraId="4844407A" w14:textId="7C0802EE">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b/>
                <w:bCs/>
                <w:sz w:val="24"/>
                <w:szCs w:val="24"/>
              </w:rPr>
            </w:pPr>
            <w:r w:rsidRPr="00D52A8F">
              <w:rPr>
                <w:sz w:val="24"/>
                <w:szCs w:val="24"/>
              </w:rPr>
              <w:t>Maximum 3 additional ‘banked’ leave days per year</w:t>
            </w:r>
            <w:r w:rsidR="007A32B0">
              <w:rPr>
                <w:rFonts w:eastAsia="Times New Roman"/>
                <w:b/>
                <w:bCs/>
                <w:sz w:val="24"/>
                <w:szCs w:val="24"/>
              </w:rPr>
              <w:t>.</w:t>
            </w:r>
          </w:p>
          <w:p w:rsidRPr="00491E02" w:rsidR="00C767A9" w:rsidP="0026796D" w:rsidRDefault="00C767A9" w14:paraId="7D6A5A83" w14:textId="77777777">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b/>
                <w:bCs/>
              </w:rPr>
            </w:pPr>
            <w:r w:rsidRPr="00D52A8F">
              <w:rPr>
                <w:sz w:val="24"/>
                <w:szCs w:val="24"/>
              </w:rPr>
              <w:t>Carry-over limits of 12 hours credit or 6 hours debit weekly within an accounting period, and 12 hours credit or 4 hours debit between accounting periods.</w:t>
            </w:r>
            <w:r w:rsidRPr="00491E02">
              <w:rPr>
                <w:rFonts w:eastAsia="Times New Roman"/>
                <w:b/>
                <w:bCs/>
              </w:rPr>
              <w:t> </w:t>
            </w:r>
          </w:p>
        </w:tc>
      </w:tr>
      <w:tr w:rsidRPr="00115DA6" w:rsidR="00B94F53" w:rsidTr="429A8BF1" w14:paraId="370B5389" w14:textId="77777777">
        <w:trPr>
          <w:trHeight w:val="300"/>
        </w:trPr>
        <w:tc>
          <w:tcPr>
            <w:cnfStyle w:val="001000000000" w:firstRow="0" w:lastRow="0" w:firstColumn="1" w:lastColumn="0" w:oddVBand="0" w:evenVBand="0" w:oddHBand="0" w:evenHBand="0" w:firstRowFirstColumn="0" w:firstRowLastColumn="0" w:lastRowFirstColumn="0" w:lastRowLastColumn="0"/>
            <w:tcW w:w="2245" w:type="dxa"/>
            <w:tcBorders>
              <w:left w:val="single" w:color="4472C4" w:themeColor="accent1" w:sz="4" w:space="0"/>
            </w:tcBorders>
            <w:tcMar/>
            <w:vAlign w:val="center"/>
          </w:tcPr>
          <w:p w:rsidRPr="00115DA6" w:rsidR="00B94F53" w:rsidP="00D52A8F" w:rsidRDefault="00B94F53" w14:paraId="18947FBB" w14:textId="2FA9B538">
            <w:pPr>
              <w:spacing w:after="0"/>
            </w:pPr>
            <w:r w:rsidRPr="00C767A9">
              <w:t>Performance review: </w:t>
            </w:r>
          </w:p>
        </w:tc>
        <w:tc>
          <w:tcPr>
            <w:cnfStyle w:val="000000000000" w:firstRow="0" w:lastRow="0" w:firstColumn="0" w:lastColumn="0" w:oddVBand="0" w:evenVBand="0" w:oddHBand="0" w:evenHBand="0" w:firstRowFirstColumn="0" w:firstRowLastColumn="0" w:lastRowFirstColumn="0" w:lastRowLastColumn="0"/>
            <w:tcW w:w="7393" w:type="dxa"/>
            <w:tcBorders>
              <w:right w:val="single" w:color="4472C4" w:themeColor="accent1" w:sz="4" w:space="0"/>
            </w:tcBorders>
            <w:tcMar/>
            <w:vAlign w:val="center"/>
          </w:tcPr>
          <w:p w:rsidRPr="00115DA6" w:rsidR="00B94F53" w:rsidP="00D52A8F" w:rsidRDefault="00B94F53" w14:paraId="13F4F297" w14:textId="1C99E602">
            <w:pPr>
              <w:spacing w:after="0"/>
              <w:cnfStyle w:val="000000000000" w:firstRow="0" w:lastRow="0" w:firstColumn="0" w:lastColumn="0" w:oddVBand="0" w:evenVBand="0" w:oddHBand="0" w:evenHBand="0" w:firstRowFirstColumn="0" w:firstRowLastColumn="0" w:lastRowFirstColumn="0" w:lastRowLastColumn="0"/>
            </w:pPr>
            <w:r w:rsidRPr="00C767A9">
              <w:t>Three months’ probation, and annual appraisal thereafter</w:t>
            </w:r>
            <w:r w:rsidRPr="00C767A9">
              <w:rPr>
                <w:b/>
                <w:bCs/>
              </w:rPr>
              <w:t> </w:t>
            </w:r>
          </w:p>
        </w:tc>
      </w:tr>
      <w:tr w:rsidRPr="00C767A9" w:rsidR="00B94F53" w:rsidTr="429A8BF1" w14:paraId="5F3A017A" w14:textId="77777777">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245" w:type="dxa"/>
            <w:tcBorders>
              <w:left w:val="single" w:color="4472C4" w:themeColor="accent1" w:sz="4" w:space="0"/>
              <w:bottom w:val="single" w:color="4472C4" w:themeColor="accent1" w:sz="4" w:space="0"/>
            </w:tcBorders>
            <w:tcMar/>
            <w:vAlign w:val="center"/>
            <w:hideMark/>
          </w:tcPr>
          <w:p w:rsidRPr="00C767A9" w:rsidR="00B94F53" w:rsidP="00D52A8F" w:rsidRDefault="00B94F53" w14:paraId="725CB337" w14:textId="468518FA">
            <w:pPr>
              <w:spacing w:after="0"/>
              <w:rPr>
                <w:rFonts w:ascii="Segoe UI" w:hAnsi="Segoe UI" w:cs="Segoe UI"/>
              </w:rPr>
            </w:pPr>
            <w:r w:rsidRPr="00C767A9">
              <w:t>Termination: </w:t>
            </w:r>
          </w:p>
        </w:tc>
        <w:tc>
          <w:tcPr>
            <w:cnfStyle w:val="000000000000" w:firstRow="0" w:lastRow="0" w:firstColumn="0" w:lastColumn="0" w:oddVBand="0" w:evenVBand="0" w:oddHBand="0" w:evenHBand="0" w:firstRowFirstColumn="0" w:firstRowLastColumn="0" w:lastRowFirstColumn="0" w:lastRowLastColumn="0"/>
            <w:tcW w:w="7393" w:type="dxa"/>
            <w:tcBorders>
              <w:bottom w:val="single" w:color="4472C4" w:themeColor="accent1" w:sz="4" w:space="0"/>
              <w:right w:val="single" w:color="4472C4" w:themeColor="accent1" w:sz="4" w:space="0"/>
            </w:tcBorders>
            <w:tcMar/>
            <w:vAlign w:val="center"/>
            <w:hideMark/>
          </w:tcPr>
          <w:p w:rsidRPr="00C767A9" w:rsidR="00B94F53" w:rsidP="429A8BF1" w:rsidRDefault="00B94F53" w14:paraId="695439CB" w14:textId="5A3CDA28">
            <w:pPr>
              <w:spacing w:after="0"/>
              <w:cnfStyle w:val="000000100000" w:firstRow="0" w:lastRow="0" w:firstColumn="0" w:lastColumn="0" w:oddVBand="0" w:evenVBand="0" w:oddHBand="1" w:evenHBand="0" w:firstRowFirstColumn="0" w:firstRowLastColumn="0" w:lastRowFirstColumn="0" w:lastRowLastColumn="0"/>
              <w:rPr>
                <w:b w:val="1"/>
                <w:bCs w:val="1"/>
              </w:rPr>
            </w:pPr>
            <w:r w:rsidR="0370D19B">
              <w:rPr/>
              <w:t>Termination of contract would be one month on either side</w:t>
            </w:r>
          </w:p>
        </w:tc>
      </w:tr>
    </w:tbl>
    <w:p w:rsidRPr="0054190B" w:rsidR="00003627" w:rsidP="00803513" w:rsidRDefault="00003627" w14:paraId="63F8F2A0" w14:textId="5B266B8A">
      <w:pPr>
        <w:pStyle w:val="Heading1"/>
        <w:rPr>
          <w:rFonts w:eastAsia="Yu Gothic Light"/>
        </w:rPr>
      </w:pPr>
      <w:r w:rsidRPr="0054190B">
        <w:rPr>
          <w:rFonts w:eastAsia="Yu Gothic Light"/>
        </w:rPr>
        <w:t>Application Procedure</w:t>
      </w:r>
    </w:p>
    <w:p w:rsidRPr="00AE0F20" w:rsidR="00003627" w:rsidP="0026796D" w:rsidRDefault="00003627" w14:paraId="6080D99C" w14:textId="4988D047">
      <w:pPr>
        <w:rPr>
          <w:rFonts w:asciiTheme="minorHAnsi" w:hAnsiTheme="minorHAnsi" w:cstheme="minorBidi"/>
          <w:color w:val="0563C1" w:themeColor="hyperlink"/>
          <w:u w:val="single"/>
        </w:rPr>
      </w:pPr>
      <w:r w:rsidRPr="3B189DCB">
        <w:rPr>
          <w:rFonts w:cs="Arial" w:asciiTheme="minorHAnsi" w:hAnsiTheme="minorHAnsi"/>
        </w:rPr>
        <w:t xml:space="preserve">The </w:t>
      </w:r>
      <w:hyperlink r:id="rId15">
        <w:r w:rsidRPr="3B189DCB">
          <w:rPr>
            <w:rFonts w:cs="Arial" w:asciiTheme="minorHAnsi" w:hAnsiTheme="minorHAnsi"/>
          </w:rPr>
          <w:t>Application Form</w:t>
        </w:r>
      </w:hyperlink>
      <w:r w:rsidRPr="3B189DCB">
        <w:rPr>
          <w:rFonts w:cs="Arial" w:asciiTheme="minorHAnsi" w:hAnsiTheme="minorHAnsi"/>
        </w:rPr>
        <w:t xml:space="preserve"> </w:t>
      </w:r>
      <w:r w:rsidRPr="005A7716">
        <w:rPr>
          <w:rFonts w:cs="Arial" w:asciiTheme="minorHAnsi" w:hAnsiTheme="minorHAnsi"/>
        </w:rPr>
        <w:t xml:space="preserve">is </w:t>
      </w:r>
      <w:hyperlink w:history="1" r:id="rId16">
        <w:r w:rsidRPr="005A7716">
          <w:rPr>
            <w:rStyle w:val="Hyperlink"/>
            <w:rFonts w:cs="Arial" w:asciiTheme="minorHAnsi" w:hAnsiTheme="minorHAnsi"/>
          </w:rPr>
          <w:t>available here</w:t>
        </w:r>
      </w:hyperlink>
      <w:r w:rsidRPr="3B189DCB">
        <w:rPr>
          <w:rFonts w:cs="Arial" w:asciiTheme="minorHAnsi" w:hAnsiTheme="minorHAnsi"/>
        </w:rPr>
        <w:t xml:space="preserve">. </w:t>
      </w:r>
      <w:r w:rsidRPr="3B189DCB">
        <w:rPr>
          <w:rFonts w:asciiTheme="minorHAnsi" w:hAnsiTheme="minorHAnsi" w:cstheme="minorBidi"/>
        </w:rPr>
        <w:t xml:space="preserve">If you require an application form in another format, please contact </w:t>
      </w:r>
      <w:hyperlink r:id="rId17">
        <w:r w:rsidRPr="3B189DCB">
          <w:rPr>
            <w:rStyle w:val="Hyperlink"/>
            <w:rFonts w:asciiTheme="minorHAnsi" w:hAnsiTheme="minorHAnsi" w:cstheme="minorBidi"/>
          </w:rPr>
          <w:t>admin@liveandlocal.org.uk</w:t>
        </w:r>
      </w:hyperlink>
    </w:p>
    <w:p w:rsidRPr="00AE0F20" w:rsidR="00003627" w:rsidP="0026796D" w:rsidRDefault="00003627" w14:paraId="4A292EAE" w14:textId="13FA8DE5">
      <w:r w:rsidRPr="00AE0F20">
        <w:t xml:space="preserve">Please explain how your skills, experience, </w:t>
      </w:r>
      <w:r w:rsidRPr="00AE0F20" w:rsidR="006960A7">
        <w:t>training,</w:t>
      </w:r>
      <w:r w:rsidRPr="00AE0F20">
        <w:t xml:space="preserve"> and knowledge make you suitable for</w:t>
      </w:r>
      <w:r w:rsidR="00CD46F4">
        <w:t xml:space="preserve"> this role</w:t>
      </w:r>
      <w:r w:rsidRPr="00AE0F20">
        <w:t xml:space="preserve"> and address each point in the Person Specificatio</w:t>
      </w:r>
      <w:r w:rsidR="00F7455E">
        <w:t>n</w:t>
      </w:r>
      <w:r w:rsidRPr="00AE0F20">
        <w:t>.</w:t>
      </w:r>
    </w:p>
    <w:p w:rsidR="006960A7" w:rsidP="0026796D" w:rsidRDefault="00003627" w14:paraId="5AAC901B" w14:textId="0E2244A4">
      <w:r w:rsidRPr="2E3567E9">
        <w:t xml:space="preserve">Please </w:t>
      </w:r>
      <w:r w:rsidRPr="2E3567E9" w:rsidR="00735179">
        <w:t>apply by</w:t>
      </w:r>
      <w:r w:rsidRPr="2E3567E9">
        <w:t xml:space="preserve"> </w:t>
      </w:r>
      <w:r w:rsidRPr="2E3567E9" w:rsidR="64B65A69">
        <w:rPr>
          <w:b/>
          <w:bCs/>
        </w:rPr>
        <w:t>10am Thursday 4</w:t>
      </w:r>
      <w:r w:rsidRPr="2E3567E9" w:rsidR="64B65A69">
        <w:rPr>
          <w:b/>
          <w:bCs/>
          <w:vertAlign w:val="superscript"/>
        </w:rPr>
        <w:t>th</w:t>
      </w:r>
      <w:r w:rsidRPr="2E3567E9" w:rsidR="64B65A69">
        <w:rPr>
          <w:b/>
          <w:bCs/>
        </w:rPr>
        <w:t xml:space="preserve"> September</w:t>
      </w:r>
      <w:r w:rsidRPr="2E3567E9">
        <w:rPr>
          <w:b/>
          <w:bCs/>
        </w:rPr>
        <w:t>.</w:t>
      </w:r>
      <w:r w:rsidRPr="2E3567E9">
        <w:t xml:space="preserve"> If you have not heard by 5pm on </w:t>
      </w:r>
      <w:r w:rsidRPr="2E3567E9" w:rsidR="0A71FBD9">
        <w:t>Friday 5</w:t>
      </w:r>
      <w:r w:rsidRPr="2E3567E9" w:rsidR="0A71FBD9">
        <w:rPr>
          <w:vertAlign w:val="superscript"/>
        </w:rPr>
        <w:t>th</w:t>
      </w:r>
      <w:r w:rsidRPr="2E3567E9" w:rsidR="0A71FBD9">
        <w:t xml:space="preserve"> </w:t>
      </w:r>
      <w:r w:rsidRPr="2E3567E9" w:rsidR="006960A7">
        <w:t>September,</w:t>
      </w:r>
      <w:r w:rsidRPr="2E3567E9">
        <w:t xml:space="preserve"> you may assume that you have been unsuccessful. </w:t>
      </w:r>
    </w:p>
    <w:p w:rsidRPr="00683C2A" w:rsidR="00003627" w:rsidP="0026796D" w:rsidRDefault="00003627" w14:paraId="28F0B077" w14:textId="37052015">
      <w:r w:rsidRPr="2E3567E9">
        <w:t xml:space="preserve">We only offer feedback to candidates who are interviewed. </w:t>
      </w:r>
    </w:p>
    <w:p w:rsidRPr="0054190B" w:rsidR="00003627" w:rsidP="00803513" w:rsidRDefault="00003627" w14:paraId="34AE843F" w14:textId="533AB1EB">
      <w:pPr>
        <w:pStyle w:val="Heading1"/>
        <w:rPr>
          <w:rFonts w:eastAsia="Yu Gothic Light"/>
        </w:rPr>
      </w:pPr>
      <w:r w:rsidRPr="0054190B">
        <w:rPr>
          <w:rFonts w:eastAsia="Yu Gothic Light"/>
        </w:rPr>
        <w:t>Interviews</w:t>
      </w:r>
    </w:p>
    <w:p w:rsidRPr="00AE0F20" w:rsidR="00003627" w:rsidP="0026796D" w:rsidRDefault="2CE54CAB" w14:paraId="06F978A8" w14:textId="0DEAF2E8">
      <w:pPr>
        <w:rPr>
          <w:rFonts w:cstheme="minorBidi"/>
        </w:rPr>
      </w:pPr>
      <w:r w:rsidRPr="2E3567E9">
        <w:t xml:space="preserve">Interviews will take place on </w:t>
      </w:r>
      <w:r w:rsidRPr="2E3567E9" w:rsidR="379843CB">
        <w:rPr>
          <w:b/>
          <w:bCs/>
        </w:rPr>
        <w:t>Thursday</w:t>
      </w:r>
      <w:r w:rsidRPr="2E3567E9">
        <w:rPr>
          <w:b/>
          <w:bCs/>
        </w:rPr>
        <w:t xml:space="preserve"> </w:t>
      </w:r>
      <w:r w:rsidRPr="2E3567E9" w:rsidR="379843CB">
        <w:rPr>
          <w:b/>
          <w:bCs/>
        </w:rPr>
        <w:t>11</w:t>
      </w:r>
      <w:r w:rsidRPr="2E3567E9" w:rsidR="379843CB">
        <w:rPr>
          <w:b/>
          <w:bCs/>
          <w:vertAlign w:val="superscript"/>
        </w:rPr>
        <w:t>th</w:t>
      </w:r>
      <w:r w:rsidRPr="2E3567E9" w:rsidR="379843CB">
        <w:rPr>
          <w:b/>
          <w:bCs/>
        </w:rPr>
        <w:t xml:space="preserve"> Sept </w:t>
      </w:r>
      <w:r w:rsidRPr="2E3567E9" w:rsidR="663DCAB8">
        <w:t>in at the Live &amp; Local office in Warwick.</w:t>
      </w:r>
    </w:p>
    <w:p w:rsidRPr="00AE0F20" w:rsidR="00003627" w:rsidP="0026796D" w:rsidRDefault="0FF9871F" w14:paraId="26143583" w14:textId="79A71289">
      <w:pPr>
        <w:rPr>
          <w:rFonts w:cstheme="minorBidi"/>
        </w:rPr>
      </w:pPr>
      <w:r w:rsidRPr="6F3E4929">
        <w:t xml:space="preserve">If you have any access requirements for the </w:t>
      </w:r>
      <w:r w:rsidRPr="6F3E4929" w:rsidR="00EB055E">
        <w:t>interview,</w:t>
      </w:r>
      <w:r w:rsidRPr="6F3E4929">
        <w:t xml:space="preserve"> please do let us know in advance.</w:t>
      </w:r>
      <w:r w:rsidRPr="6F3E4929" w:rsidR="3C4100AC">
        <w:t xml:space="preserve"> </w:t>
      </w:r>
      <w:r w:rsidRPr="6F3E4929" w:rsidR="00003627">
        <w:rPr>
          <w:rFonts w:cstheme="minorBidi"/>
        </w:rPr>
        <w:br w:type="page"/>
      </w:r>
    </w:p>
    <w:p w:rsidRPr="007751E4" w:rsidR="00003627" w:rsidP="00E02C03" w:rsidRDefault="00003627" w14:paraId="7055A726" w14:textId="77777777">
      <w:pPr>
        <w:pStyle w:val="Heading1"/>
        <w:rPr>
          <w:rFonts w:eastAsia="Yu Gothic Light"/>
        </w:rPr>
      </w:pPr>
      <w:r w:rsidRPr="007751E4">
        <w:rPr>
          <w:rFonts w:eastAsia="Yu Gothic Light"/>
        </w:rPr>
        <w:t>About Live &amp; Local</w:t>
      </w:r>
    </w:p>
    <w:p w:rsidRPr="00901ED0" w:rsidR="00003627" w:rsidP="00D52A8F" w:rsidRDefault="00003627" w14:paraId="20FA3E5D" w14:textId="636BD653">
      <w:r w:rsidRPr="00901ED0">
        <w:t>Live &amp; Local works with voluntary groups and professional artists to create new audiences and participants for the arts</w:t>
      </w:r>
      <w:r w:rsidR="00C37C8C">
        <w:t>.</w:t>
      </w:r>
    </w:p>
    <w:p w:rsidRPr="00901ED0" w:rsidR="00003627" w:rsidP="00D52A8F" w:rsidRDefault="00C37C8C" w14:paraId="3B373C71" w14:textId="3C55BBA4">
      <w:r>
        <w:t>We</w:t>
      </w:r>
      <w:r w:rsidRPr="00901ED0" w:rsidR="00003627">
        <w:t xml:space="preserve"> support </w:t>
      </w:r>
      <w:r>
        <w:t xml:space="preserve">a </w:t>
      </w:r>
      <w:r w:rsidRPr="00901ED0" w:rsidR="00003627">
        <w:t xml:space="preserve">high-quality </w:t>
      </w:r>
      <w:r w:rsidR="008841E1">
        <w:t xml:space="preserve">live </w:t>
      </w:r>
      <w:r w:rsidRPr="00901ED0" w:rsidR="00003627">
        <w:t>arts</w:t>
      </w:r>
      <w:r w:rsidR="008841E1">
        <w:t xml:space="preserve"> and film</w:t>
      </w:r>
      <w:r w:rsidRPr="00901ED0" w:rsidR="00003627">
        <w:t xml:space="preserve"> programme</w:t>
      </w:r>
      <w:r>
        <w:t xml:space="preserve"> </w:t>
      </w:r>
      <w:r w:rsidRPr="00901ED0" w:rsidR="00003627">
        <w:t xml:space="preserve">with voluntary organisations. </w:t>
      </w:r>
    </w:p>
    <w:p w:rsidRPr="00901ED0" w:rsidR="00003627" w:rsidP="00D52A8F" w:rsidRDefault="00003627" w14:paraId="51169FE7" w14:textId="69A521F6">
      <w:r w:rsidRPr="00901ED0">
        <w:t>We cover</w:t>
      </w:r>
      <w:r w:rsidR="00C37C8C">
        <w:t xml:space="preserve"> communities in</w:t>
      </w:r>
      <w:r w:rsidRPr="00901ED0">
        <w:t xml:space="preserve"> Warwickshire, Staffordshire, Derbyshire, Worcestershire, Nottinghamshire, Lincolnshire, and Leicestershire. We support approximately 400 live shows</w:t>
      </w:r>
      <w:r w:rsidR="00C37C8C">
        <w:t xml:space="preserve">, </w:t>
      </w:r>
      <w:r w:rsidRPr="00901ED0">
        <w:t>250 cinema screenings</w:t>
      </w:r>
      <w:r w:rsidR="008841E1">
        <w:t xml:space="preserve"> per year</w:t>
      </w:r>
      <w:r w:rsidRPr="00901ED0">
        <w:t xml:space="preserve"> </w:t>
      </w:r>
      <w:r w:rsidR="00C37C8C">
        <w:t>and</w:t>
      </w:r>
      <w:r w:rsidRPr="00901ED0">
        <w:t xml:space="preserve"> a range of projects. </w:t>
      </w:r>
      <w:r w:rsidR="00A85A19">
        <w:t>Our current pro</w:t>
      </w:r>
      <w:r w:rsidR="009B41CB">
        <w:t>gramme includes:</w:t>
      </w:r>
    </w:p>
    <w:p w:rsidRPr="008724BE" w:rsidR="00003627" w:rsidP="008724BE" w:rsidRDefault="00003627" w14:paraId="090695D2" w14:textId="77777777">
      <w:pPr>
        <w:pStyle w:val="ListParagraph"/>
        <w:numPr>
          <w:ilvl w:val="0"/>
          <w:numId w:val="18"/>
        </w:numPr>
        <w:rPr>
          <w:sz w:val="28"/>
          <w:szCs w:val="28"/>
        </w:rPr>
      </w:pPr>
      <w:r w:rsidRPr="008724BE">
        <w:rPr>
          <w:sz w:val="28"/>
          <w:szCs w:val="28"/>
        </w:rPr>
        <w:t xml:space="preserve">Live shows - The community touring scheme (CTS) </w:t>
      </w:r>
    </w:p>
    <w:p w:rsidRPr="008724BE" w:rsidR="00003627" w:rsidP="008724BE" w:rsidRDefault="00003627" w14:paraId="5CAE51DC" w14:textId="53AFEEC4">
      <w:pPr>
        <w:pStyle w:val="ListParagraph"/>
        <w:numPr>
          <w:ilvl w:val="0"/>
          <w:numId w:val="18"/>
        </w:numPr>
        <w:rPr>
          <w:sz w:val="28"/>
          <w:szCs w:val="28"/>
        </w:rPr>
      </w:pPr>
      <w:r w:rsidRPr="008724BE">
        <w:rPr>
          <w:sz w:val="28"/>
          <w:szCs w:val="28"/>
        </w:rPr>
        <w:t>Moving Pictures and Big Picture Show cinema networks (MPS/BPS)</w:t>
      </w:r>
      <w:r w:rsidRPr="008724BE" w:rsidR="003A0607">
        <w:rPr>
          <w:sz w:val="28"/>
          <w:szCs w:val="28"/>
        </w:rPr>
        <w:t xml:space="preserve"> and Big Picture Film Festival </w:t>
      </w:r>
      <w:hyperlink w:history="1" r:id="rId18">
        <w:r w:rsidRPr="008724BE" w:rsidR="003A0607">
          <w:rPr>
            <w:rStyle w:val="Hyperlink"/>
            <w:rFonts w:cs="Arial" w:asciiTheme="minorHAnsi" w:hAnsiTheme="minorHAnsi"/>
            <w:sz w:val="28"/>
            <w:szCs w:val="28"/>
          </w:rPr>
          <w:t xml:space="preserve">Film </w:t>
        </w:r>
        <w:r w:rsidRPr="008724BE" w:rsidR="00916F65">
          <w:rPr>
            <w:rStyle w:val="Hyperlink"/>
            <w:rFonts w:cs="Arial" w:asciiTheme="minorHAnsi" w:hAnsiTheme="minorHAnsi"/>
            <w:sz w:val="28"/>
            <w:szCs w:val="28"/>
          </w:rPr>
          <w:t>Schemes:</w:t>
        </w:r>
        <w:r w:rsidRPr="008724BE" w:rsidR="003A0607">
          <w:rPr>
            <w:rStyle w:val="Hyperlink"/>
            <w:rFonts w:cs="Arial" w:asciiTheme="minorHAnsi" w:hAnsiTheme="minorHAnsi"/>
            <w:sz w:val="28"/>
            <w:szCs w:val="28"/>
          </w:rPr>
          <w:t xml:space="preserve"> Live &amp; Local</w:t>
        </w:r>
      </w:hyperlink>
    </w:p>
    <w:p w:rsidRPr="008724BE" w:rsidR="00003627" w:rsidP="008724BE" w:rsidRDefault="00000000" w14:paraId="26874415" w14:textId="0278C704">
      <w:pPr>
        <w:pStyle w:val="ListParagraph"/>
        <w:numPr>
          <w:ilvl w:val="0"/>
          <w:numId w:val="18"/>
        </w:numPr>
        <w:rPr>
          <w:rStyle w:val="Hyperlink"/>
          <w:sz w:val="28"/>
          <w:szCs w:val="28"/>
        </w:rPr>
      </w:pPr>
      <w:hyperlink w:history="1" r:id="rId19">
        <w:r w:rsidRPr="008724BE" w:rsidR="00750BE1">
          <w:rPr>
            <w:rStyle w:val="Hyperlink"/>
            <w:rFonts w:cs="Arial" w:asciiTheme="minorHAnsi" w:hAnsiTheme="minorHAnsi"/>
            <w:sz w:val="28"/>
            <w:szCs w:val="28"/>
          </w:rPr>
          <w:t>Developing Artists for Rural Tourin</w:t>
        </w:r>
      </w:hyperlink>
      <w:r w:rsidRPr="008724BE" w:rsidR="00750BE1">
        <w:rPr>
          <w:rStyle w:val="Hyperlink"/>
          <w:sz w:val="28"/>
          <w:szCs w:val="28"/>
        </w:rPr>
        <w:t>g project (</w:t>
      </w:r>
      <w:r w:rsidRPr="008724BE" w:rsidR="00003627">
        <w:rPr>
          <w:rStyle w:val="Hyperlink"/>
          <w:sz w:val="28"/>
          <w:szCs w:val="28"/>
        </w:rPr>
        <w:t>DART)</w:t>
      </w:r>
    </w:p>
    <w:p w:rsidRPr="00901ED0" w:rsidR="00003627" w:rsidP="0039297F" w:rsidRDefault="00003627" w14:paraId="1A8ED1E4" w14:textId="06CF8D74">
      <w:pPr>
        <w:pStyle w:val="Heading2"/>
      </w:pPr>
      <w:r w:rsidRPr="00901ED0">
        <w:t xml:space="preserve">Rural Hub Towns </w:t>
      </w:r>
      <w:r w:rsidR="009B41CB">
        <w:t>Project</w:t>
      </w:r>
    </w:p>
    <w:p w:rsidRPr="00901ED0" w:rsidR="00003627" w:rsidP="00E02C03" w:rsidRDefault="00003627" w14:paraId="7416E441" w14:textId="3AE64DB4">
      <w:r w:rsidRPr="00901ED0">
        <w:t>Live &amp; Local has been award substantial additional funds for the period 2023</w:t>
      </w:r>
      <w:r>
        <w:t>-</w:t>
      </w:r>
      <w:r w:rsidRPr="00901ED0">
        <w:t>26 by Arts Council England (ACE)</w:t>
      </w:r>
      <w:r w:rsidR="004735A2">
        <w:t>.</w:t>
      </w:r>
    </w:p>
    <w:p w:rsidR="00003627" w:rsidP="00E02C03" w:rsidRDefault="00D67CD8" w14:paraId="2D3F75F2" w14:textId="5C72399F">
      <w:r w:rsidR="00D67CD8">
        <w:rPr/>
        <w:t>Our</w:t>
      </w:r>
      <w:r w:rsidR="00003627">
        <w:rPr/>
        <w:t xml:space="preserve"> ‘</w:t>
      </w:r>
      <w:r w:rsidR="0815997A">
        <w:rPr/>
        <w:t>Rural Hub Towns</w:t>
      </w:r>
      <w:r w:rsidR="00003627">
        <w:rPr/>
        <w:t xml:space="preserve">’ </w:t>
      </w:r>
      <w:r w:rsidR="00D67CD8">
        <w:rPr/>
        <w:t>project</w:t>
      </w:r>
      <w:r w:rsidR="00003627">
        <w:rPr/>
        <w:t xml:space="preserve"> </w:t>
      </w:r>
      <w:r w:rsidR="005678B9">
        <w:rPr/>
        <w:t>enables us to</w:t>
      </w:r>
      <w:r w:rsidR="00D67CD8">
        <w:rPr/>
        <w:t xml:space="preserve"> work with</w:t>
      </w:r>
      <w:r w:rsidR="00003627">
        <w:rPr/>
        <w:t xml:space="preserve"> five rural towns and their rural hinterland located in</w:t>
      </w:r>
      <w:r w:rsidR="00003627">
        <w:rPr/>
        <w:t xml:space="preserve"> </w:t>
      </w:r>
      <w:r w:rsidR="2A4669B6">
        <w:rPr/>
        <w:t xml:space="preserve">areas known as </w:t>
      </w:r>
      <w:r w:rsidR="1754C197">
        <w:rPr/>
        <w:t>‘</w:t>
      </w:r>
      <w:r w:rsidR="00003627">
        <w:rPr/>
        <w:t xml:space="preserve">Levelling Up </w:t>
      </w:r>
      <w:r w:rsidR="00FA1A87">
        <w:rPr/>
        <w:t>for</w:t>
      </w:r>
      <w:r w:rsidR="00003627">
        <w:rPr/>
        <w:t xml:space="preserve"> Culture Places (LUFC)</w:t>
      </w:r>
      <w:r w:rsidR="75BF9640">
        <w:rPr/>
        <w:t>’</w:t>
      </w:r>
      <w:r w:rsidR="00090EBA">
        <w:rPr/>
        <w:t>.</w:t>
      </w:r>
      <w:r w:rsidR="00003627">
        <w:rPr/>
        <w:t xml:space="preserve"> </w:t>
      </w:r>
      <w:r w:rsidR="00AC5168">
        <w:rPr/>
        <w:t xml:space="preserve">This project invites people living and working in </w:t>
      </w:r>
      <w:r w:rsidR="0087376E">
        <w:rPr/>
        <w:t>those 5</w:t>
      </w:r>
      <w:r w:rsidR="00AC5168">
        <w:rPr/>
        <w:t xml:space="preserve"> rural communities to work in partnership to bring arts of all kinds to their local area.</w:t>
      </w:r>
    </w:p>
    <w:p w:rsidR="00AC5168" w:rsidP="00E02C03" w:rsidRDefault="00AC5168" w14:paraId="0728DB93" w14:textId="39DB9570">
      <w:r>
        <w:t xml:space="preserve">For more details, visit our webpage: </w:t>
      </w:r>
      <w:hyperlink w:history="1" r:id="rId20">
        <w:r w:rsidRPr="00AC5168">
          <w:rPr>
            <w:rStyle w:val="Hyperlink"/>
            <w:rFonts w:asciiTheme="minorHAnsi" w:hAnsiTheme="minorHAnsi"/>
          </w:rPr>
          <w:t xml:space="preserve">Live &amp; Local | Rural Hub </w:t>
        </w:r>
        <w:r w:rsidRPr="00AC5168" w:rsidR="007A232C">
          <w:rPr>
            <w:rStyle w:val="Hyperlink"/>
            <w:rFonts w:asciiTheme="minorHAnsi" w:hAnsiTheme="minorHAnsi"/>
          </w:rPr>
          <w:t>Towns:</w:t>
        </w:r>
        <w:r w:rsidRPr="00AC5168">
          <w:rPr>
            <w:rStyle w:val="Hyperlink"/>
            <w:rFonts w:asciiTheme="minorHAnsi" w:hAnsiTheme="minorHAnsi"/>
          </w:rPr>
          <w:t xml:space="preserve"> Live &amp; Local</w:t>
        </w:r>
      </w:hyperlink>
    </w:p>
    <w:p w:rsidRPr="00802FBD" w:rsidR="00003627" w:rsidP="00E02C03" w:rsidRDefault="00003627" w14:paraId="6E3534DD" w14:textId="77777777">
      <w:pPr>
        <w:pStyle w:val="Heading1"/>
      </w:pPr>
      <w:r w:rsidRPr="00802FBD">
        <w:t>About our Funding</w:t>
      </w:r>
    </w:p>
    <w:p w:rsidRPr="00901ED0" w:rsidR="00003627" w:rsidP="00E02C03" w:rsidRDefault="00003627" w14:paraId="0A39E678" w14:textId="0374A6D3">
      <w:r w:rsidRPr="761C83C4">
        <w:t xml:space="preserve">Live &amp; Local is funded by a mix of local, regional, and national bodies. We have </w:t>
      </w:r>
      <w:r w:rsidRPr="761C83C4" w:rsidR="009F3C16">
        <w:t>kept</w:t>
      </w:r>
      <w:r w:rsidRPr="761C83C4">
        <w:t xml:space="preserve"> our National Portfolio Organisation status (NPO) of the Arts Council England (ACE) in the recent round for up until 2026 with a substantial uplift. We also get funding from the British Film Institute (BFI)</w:t>
      </w:r>
      <w:r w:rsidRPr="761C83C4" w:rsidR="5364097C">
        <w:t xml:space="preserve"> and other trusts/grant giving bodies</w:t>
      </w:r>
      <w:r w:rsidRPr="761C83C4">
        <w:t>.</w:t>
      </w:r>
    </w:p>
    <w:p w:rsidRPr="00901ED0" w:rsidR="00003627" w:rsidP="00E02C03" w:rsidRDefault="00003627" w14:paraId="6A4B3786" w14:textId="77777777">
      <w:r w:rsidRPr="00901ED0">
        <w:t>We are funded by seven County Councils and 30 District and Borough councils. Some of this income is in the form of grants and some through partnership agreements with these local authorities. We also raise income from the box office from the touring scheme and local contributions to specific projects. We also run a Friends Scheme.</w:t>
      </w:r>
    </w:p>
    <w:p w:rsidRPr="00802FBD" w:rsidR="00003627" w:rsidP="00803513" w:rsidRDefault="00003627" w14:paraId="629DF6C7" w14:textId="77777777">
      <w:pPr>
        <w:pStyle w:val="Heading1"/>
      </w:pPr>
      <w:bookmarkStart w:name="_Toc415836273" w:id="1"/>
      <w:r w:rsidRPr="00802FBD">
        <w:t>Governance</w:t>
      </w:r>
    </w:p>
    <w:p w:rsidRPr="00901ED0" w:rsidR="00003627" w:rsidP="00E02C03" w:rsidRDefault="00003627" w14:paraId="61112E19" w14:textId="77777777">
      <w:r w:rsidRPr="00901ED0">
        <w:t>Live &amp; Local is a not-for-profit Company Limited by Guarantee, but not a Charity, with a voluntary Board of Directors (5-9 members) drawn from funders, users and artists involved with the organisation’s activities.</w:t>
      </w:r>
    </w:p>
    <w:p w:rsidRPr="00802FBD" w:rsidR="00003627" w:rsidP="00803513" w:rsidRDefault="00003627" w14:paraId="2C895FAB" w14:textId="77777777">
      <w:pPr>
        <w:pStyle w:val="Heading1"/>
      </w:pPr>
      <w:bookmarkStart w:name="_Toc415836277" w:id="2"/>
      <w:bookmarkStart w:name="_Toc415836276" w:id="3"/>
      <w:bookmarkEnd w:id="1"/>
      <w:r w:rsidRPr="00802FBD">
        <w:t>Office and IT</w:t>
      </w:r>
      <w:bookmarkEnd w:id="2"/>
    </w:p>
    <w:p w:rsidRPr="00901ED0" w:rsidR="00003627" w:rsidP="00E02C03" w:rsidRDefault="00003627" w14:paraId="2D27F372" w14:textId="67B02ACC">
      <w:r w:rsidRPr="00901ED0">
        <w:t xml:space="preserve">The company is based in Warwick </w:t>
      </w:r>
      <w:r w:rsidR="00916F65">
        <w:t xml:space="preserve">on the </w:t>
      </w:r>
      <w:r w:rsidRPr="00901ED0">
        <w:t>2</w:t>
      </w:r>
      <w:r w:rsidRPr="00901ED0">
        <w:rPr>
          <w:vertAlign w:val="superscript"/>
        </w:rPr>
        <w:t>nd</w:t>
      </w:r>
      <w:r w:rsidRPr="00901ED0">
        <w:t xml:space="preserve"> floor (no lift) </w:t>
      </w:r>
    </w:p>
    <w:p w:rsidRPr="00901ED0" w:rsidR="00003627" w:rsidP="0026796D" w:rsidRDefault="00003627" w14:paraId="70B32B76" w14:textId="09A355EC">
      <w:pPr>
        <w:pStyle w:val="BodyText"/>
        <w:numPr>
          <w:ilvl w:val="0"/>
          <w:numId w:val="4"/>
        </w:numPr>
      </w:pPr>
      <w:r w:rsidRPr="761C83C4">
        <w:t>The office has a networked PC computer system with remote access facilities. Also, two colour digital photocopier</w:t>
      </w:r>
      <w:r w:rsidRPr="761C83C4" w:rsidR="288AC5FD">
        <w:t>s</w:t>
      </w:r>
      <w:r w:rsidRPr="761C83C4">
        <w:t>/scanner</w:t>
      </w:r>
      <w:r w:rsidRPr="761C83C4" w:rsidR="4B90D1E5">
        <w:t>s</w:t>
      </w:r>
      <w:r w:rsidRPr="761C83C4">
        <w:t xml:space="preserve"> </w:t>
      </w:r>
    </w:p>
    <w:p w:rsidRPr="00901ED0" w:rsidR="00003627" w:rsidP="0026796D" w:rsidRDefault="00003627" w14:paraId="24973FE9" w14:textId="70C39D77">
      <w:pPr>
        <w:pStyle w:val="BodyText"/>
        <w:numPr>
          <w:ilvl w:val="0"/>
          <w:numId w:val="4"/>
        </w:numPr>
      </w:pPr>
      <w:r w:rsidRPr="00901ED0">
        <w:t xml:space="preserve">The company is fully equipped for remote working. We use Microsoft 365 and are extensive users of MS Teams and remote working </w:t>
      </w:r>
      <w:r w:rsidRPr="00901ED0" w:rsidR="00FA1A87">
        <w:t>IT.</w:t>
      </w:r>
    </w:p>
    <w:p w:rsidRPr="00901ED0" w:rsidR="00003627" w:rsidP="0026796D" w:rsidRDefault="00003627" w14:paraId="597B92CD" w14:textId="77777777">
      <w:pPr>
        <w:pStyle w:val="BodyText"/>
        <w:numPr>
          <w:ilvl w:val="0"/>
          <w:numId w:val="4"/>
        </w:numPr>
      </w:pPr>
      <w:r w:rsidRPr="00901ED0">
        <w:t>The performance scheme and film programme are managed by an in-house designed relational database program (on MS Access and SQL Server)</w:t>
      </w:r>
    </w:p>
    <w:p w:rsidRPr="00901ED0" w:rsidR="00003627" w:rsidP="0026796D" w:rsidRDefault="00003627" w14:paraId="74BBB569" w14:textId="37574928">
      <w:pPr>
        <w:pStyle w:val="BodyText"/>
        <w:numPr>
          <w:ilvl w:val="0"/>
          <w:numId w:val="4"/>
        </w:numPr>
      </w:pPr>
      <w:r w:rsidRPr="00901ED0">
        <w:t>We use Mail Chimp to manage our email lists.</w:t>
      </w:r>
    </w:p>
    <w:bookmarkEnd w:id="3"/>
    <w:p w:rsidR="00003627" w:rsidP="0026796D" w:rsidRDefault="00003627" w14:paraId="602B6F69" w14:textId="77777777">
      <w:pPr>
        <w:pStyle w:val="BodyText"/>
        <w:numPr>
          <w:ilvl w:val="0"/>
          <w:numId w:val="4"/>
        </w:numPr>
      </w:pPr>
      <w:r w:rsidRPr="00901ED0">
        <w:t>We own five sets of portable digital cinema systems with 5:1 surround sound, 12 x 9 screens, and digital projectors.</w:t>
      </w:r>
    </w:p>
    <w:p w:rsidRPr="00802FBD" w:rsidR="00003627" w:rsidP="00803513" w:rsidRDefault="00003627" w14:paraId="7D5DE921" w14:textId="42619A55">
      <w:pPr>
        <w:pStyle w:val="Heading1"/>
      </w:pPr>
      <w:bookmarkStart w:name="_Toc415836269" w:id="4"/>
      <w:r w:rsidRPr="00802FBD">
        <w:t>National Rural Touring Forum</w:t>
      </w:r>
      <w:bookmarkEnd w:id="4"/>
      <w:r w:rsidRPr="00802FBD">
        <w:t xml:space="preserve"> </w:t>
      </w:r>
    </w:p>
    <w:p w:rsidRPr="00901ED0" w:rsidR="00003627" w:rsidP="00E02C03" w:rsidRDefault="00003627" w14:paraId="36235A84" w14:textId="78F0CB8D">
      <w:r w:rsidRPr="00901ED0">
        <w:t xml:space="preserve">Live &amp; Local is a member of the National Rural Touring Forum (NRTF) which represents rural touring schemes and </w:t>
      </w:r>
      <w:r w:rsidR="00D52A8F">
        <w:t xml:space="preserve">rural </w:t>
      </w:r>
      <w:r w:rsidRPr="00901ED0">
        <w:t>arts development agencies</w:t>
      </w:r>
      <w:r w:rsidR="00183198">
        <w:t xml:space="preserve"> in the UK</w:t>
      </w:r>
      <w:r w:rsidRPr="00901ED0">
        <w:t xml:space="preserve">. </w:t>
      </w:r>
      <w:hyperlink w:history="1" r:id="rId21">
        <w:r w:rsidRPr="00901ED0">
          <w:rPr>
            <w:rStyle w:val="Hyperlink"/>
            <w:rFonts w:cs="Arial" w:asciiTheme="minorHAnsi" w:hAnsiTheme="minorHAnsi" w:eastAsiaTheme="majorEastAsia"/>
            <w:b/>
          </w:rPr>
          <w:t>http://</w:t>
        </w:r>
        <w:r w:rsidRPr="00901ED0">
          <w:rPr>
            <w:rStyle w:val="Hyperlink"/>
            <w:rFonts w:cs="Arial" w:asciiTheme="minorHAnsi" w:hAnsiTheme="minorHAnsi" w:eastAsiaTheme="majorEastAsia"/>
            <w:b/>
            <w:bCs/>
          </w:rPr>
          <w:t>www.nrtf.org.uk</w:t>
        </w:r>
      </w:hyperlink>
      <w:r w:rsidR="00916F65">
        <w:rPr>
          <w:rStyle w:val="Hyperlink"/>
          <w:rFonts w:cs="Arial" w:asciiTheme="minorHAnsi" w:hAnsiTheme="minorHAnsi" w:eastAsiaTheme="majorEastAsia"/>
          <w:b/>
          <w:bCs/>
        </w:rPr>
        <w:t xml:space="preserve">. </w:t>
      </w:r>
      <w:r w:rsidR="00916F65">
        <w:t>Thirty</w:t>
      </w:r>
      <w:r w:rsidRPr="351FB055">
        <w:t xml:space="preserve"> touring schemes are currently members of the NRTF and form a nationwide network of over 1,500 promoters. While the members of the NRTF reach many parts of the country, the NRTF itself is a small organisation funded through membership fees. </w:t>
      </w:r>
    </w:p>
    <w:p w:rsidRPr="00901ED0" w:rsidR="00003627" w:rsidP="00E02C03" w:rsidRDefault="00003627" w14:paraId="055448EE" w14:textId="108A057E">
      <w:r w:rsidRPr="00901ED0">
        <w:t>There is a national conference once a year and as the members are from rural areas this usually occurs in particularly pleasant surroundings</w:t>
      </w:r>
      <w:r w:rsidR="00E815F5">
        <w:t>.</w:t>
      </w:r>
      <w:r w:rsidRPr="00901ED0">
        <w:t xml:space="preserve"> The NRTF provides a </w:t>
      </w:r>
      <w:bookmarkStart w:name="_Toc415836270" w:id="5"/>
      <w:r w:rsidRPr="00901ED0">
        <w:t>wealth of experience across its membership</w:t>
      </w:r>
      <w:bookmarkEnd w:id="5"/>
      <w:r w:rsidRPr="00901ED0">
        <w:t xml:space="preserve"> as well as professional development opportunities for member schemes, market research and cross regional project development opportunities.</w:t>
      </w:r>
      <w:bookmarkStart w:name="_Toc535924905" w:id="6"/>
    </w:p>
    <w:bookmarkEnd w:id="6"/>
    <w:p w:rsidRPr="00E02C03" w:rsidR="00003627" w:rsidP="00E02C03" w:rsidRDefault="00003627" w14:paraId="0D7E972C" w14:textId="77777777">
      <w:pPr>
        <w:jc w:val="right"/>
        <w:rPr>
          <w:i/>
          <w:iCs/>
          <w:u w:val="single"/>
        </w:rPr>
      </w:pPr>
      <w:r w:rsidRPr="00E02C03">
        <w:rPr>
          <w:i/>
          <w:iCs/>
          <w:noProof/>
        </w:rPr>
        <w:t xml:space="preserve">“I like being part of bringing professional theatre into a small community and </w:t>
      </w:r>
      <w:r w:rsidRPr="00E02C03">
        <w:rPr>
          <w:i/>
          <w:iCs/>
          <w:noProof/>
        </w:rPr>
        <w:br/>
      </w:r>
      <w:r w:rsidRPr="00E02C03">
        <w:rPr>
          <w:i/>
          <w:iCs/>
          <w:noProof/>
        </w:rPr>
        <w:t>putting a bit of heart into the place.</w:t>
      </w:r>
      <w:r w:rsidRPr="00E02C03">
        <w:rPr>
          <w:i/>
          <w:iCs/>
        </w:rPr>
        <w:t xml:space="preserve"> “Local Promoter</w:t>
      </w:r>
    </w:p>
    <w:p w:rsidRPr="00E02C03" w:rsidR="00003627" w:rsidP="00E02C03" w:rsidRDefault="00003627" w14:paraId="4C7A3C1D" w14:textId="77777777">
      <w:pPr>
        <w:jc w:val="right"/>
        <w:rPr>
          <w:i/>
          <w:iCs/>
          <w:noProof/>
        </w:rPr>
      </w:pPr>
      <w:r w:rsidRPr="00E02C03">
        <w:rPr>
          <w:i/>
          <w:iCs/>
          <w:noProof/>
        </w:rPr>
        <w:t xml:space="preserve">“People surprise themselves by coming to things they wouldn't normally </w:t>
      </w:r>
      <w:r w:rsidRPr="00E02C03">
        <w:rPr>
          <w:i/>
          <w:iCs/>
          <w:noProof/>
        </w:rPr>
        <w:br/>
      </w:r>
      <w:r w:rsidRPr="00E02C03">
        <w:rPr>
          <w:i/>
          <w:iCs/>
          <w:noProof/>
        </w:rPr>
        <w:t xml:space="preserve">dream of coming to!” </w:t>
      </w:r>
      <w:r w:rsidRPr="00E02C03">
        <w:rPr>
          <w:i/>
          <w:iCs/>
        </w:rPr>
        <w:t>Local Promoter</w:t>
      </w:r>
    </w:p>
    <w:p w:rsidRPr="00E02C03" w:rsidR="00003627" w:rsidP="00E02C03" w:rsidRDefault="00003627" w14:paraId="0861092B" w14:textId="77777777">
      <w:pPr>
        <w:jc w:val="right"/>
        <w:rPr>
          <w:i/>
          <w:iCs/>
          <w:noProof/>
        </w:rPr>
      </w:pPr>
      <w:r w:rsidRPr="00E02C03">
        <w:rPr>
          <w:i/>
          <w:iCs/>
          <w:noProof/>
        </w:rPr>
        <w:t xml:space="preserve">“Good fun, good value, unusual performances in places we wouldn't normally go to. The 'action' is near to the spectators and so we feel more involved” </w:t>
      </w:r>
      <w:r w:rsidRPr="00E02C03">
        <w:rPr>
          <w:i/>
          <w:iCs/>
        </w:rPr>
        <w:t>Live &amp; Local Audience</w:t>
      </w:r>
    </w:p>
    <w:p w:rsidR="00F81C40" w:rsidP="429A8BF1" w:rsidRDefault="00003627" w14:noSpellErr="1" w14:paraId="7740E628" w14:textId="16164CA4">
      <w:pPr>
        <w:jc w:val="right"/>
        <w:rPr>
          <w:i w:val="1"/>
          <w:iCs w:val="1"/>
          <w:noProof/>
        </w:rPr>
      </w:pPr>
      <w:r w:rsidRPr="429A8BF1" w:rsidR="00003627">
        <w:rPr>
          <w:i w:val="1"/>
          <w:iCs w:val="1"/>
          <w:noProof/>
        </w:rPr>
        <w:t>“The whole company feel it was extremely successful and appreciated that this was due in no small measure to the input from all at Live &amp; Local” Horse + Bamboo</w:t>
      </w:r>
    </w:p>
    <w:p w:rsidR="00F81C40" w:rsidP="429A8BF1" w:rsidRDefault="00003627" w14:paraId="09477C55" w14:textId="30CD78A6">
      <w:pPr>
        <w:jc w:val="right"/>
        <w:rPr>
          <w:i w:val="1"/>
          <w:iCs w:val="1"/>
          <w:noProof/>
        </w:rPr>
      </w:pPr>
      <w:r w:rsidRPr="429A8BF1" w:rsidR="00003627">
        <w:rPr>
          <w:i w:val="1"/>
          <w:iCs w:val="1"/>
          <w:noProof/>
        </w:rPr>
        <w:t xml:space="preserve"> “Brilliant event! Live &amp; Local continues to offer superb entertainment” </w:t>
      </w:r>
      <w:r w:rsidRPr="429A8BF1" w:rsidR="3F293987">
        <w:rPr>
          <w:i w:val="1"/>
          <w:iCs w:val="1"/>
          <w:noProof/>
        </w:rPr>
        <w:t>Local Promoter</w:t>
      </w:r>
    </w:p>
    <w:sectPr w:rsidR="00F81C40" w:rsidSect="009A4868">
      <w:footerReference w:type="even" r:id="rId22"/>
      <w:footerReference w:type="default" r:id="rId23"/>
      <w:footerReference w:type="first" r:id="rId24"/>
      <w:pgSz w:w="11906" w:h="16838" w:orient="portrait"/>
      <w:pgMar w:top="851" w:right="1134" w:bottom="567" w:left="964"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7CAD" w:rsidP="0026796D" w:rsidRDefault="005D7CAD" w14:paraId="0C7D114B" w14:textId="77777777">
      <w:r>
        <w:separator/>
      </w:r>
    </w:p>
  </w:endnote>
  <w:endnote w:type="continuationSeparator" w:id="0">
    <w:p w:rsidR="005D7CAD" w:rsidP="0026796D" w:rsidRDefault="005D7CAD" w14:paraId="564230F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2C20" w:rsidP="00912C20" w:rsidRDefault="00912C20" w14:paraId="41A658D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12C20" w:rsidR="00E31584" w:rsidP="00912C20" w:rsidRDefault="50A16276" w14:paraId="2B7DFDC4" w14:textId="697DD134">
    <w:pPr>
      <w:pStyle w:val="Footer"/>
    </w:pPr>
    <w:r w:rsidRPr="00912C20">
      <w:t>Application Pack – Business Support Assistant August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2C20" w:rsidP="00912C20" w:rsidRDefault="00912C20" w14:paraId="01062FE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7CAD" w:rsidP="0026796D" w:rsidRDefault="005D7CAD" w14:paraId="508A788E" w14:textId="77777777">
      <w:r>
        <w:separator/>
      </w:r>
    </w:p>
  </w:footnote>
  <w:footnote w:type="continuationSeparator" w:id="0">
    <w:p w:rsidR="005D7CAD" w:rsidP="0026796D" w:rsidRDefault="005D7CAD" w14:paraId="05C2276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5CE"/>
    <w:multiLevelType w:val="hybridMultilevel"/>
    <w:tmpl w:val="613465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EE17E4"/>
    <w:multiLevelType w:val="hybridMultilevel"/>
    <w:tmpl w:val="642A2648"/>
    <w:lvl w:ilvl="0" w:tplc="FFFFFFFF">
      <w:start w:val="1"/>
      <w:numFmt w:val="bullet"/>
      <w:lvlText w:val=""/>
      <w:lvlJc w:val="left"/>
      <w:pPr>
        <w:tabs>
          <w:tab w:val="num" w:pos="720"/>
        </w:tabs>
        <w:ind w:left="720" w:hanging="360"/>
      </w:pPr>
      <w:rPr>
        <w:rFonts w:hint="default" w:ascii="Symbol" w:hAnsi="Symbol"/>
        <w:sz w:val="24"/>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6B42975"/>
    <w:multiLevelType w:val="hybridMultilevel"/>
    <w:tmpl w:val="9FB6A1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CDD02B4"/>
    <w:multiLevelType w:val="hybridMultilevel"/>
    <w:tmpl w:val="FB768778"/>
    <w:lvl w:ilvl="0" w:tplc="FFFFFFFF">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3245B48"/>
    <w:multiLevelType w:val="hybridMultilevel"/>
    <w:tmpl w:val="3692DC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88414CF"/>
    <w:multiLevelType w:val="hybridMultilevel"/>
    <w:tmpl w:val="123E12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5DD19DF"/>
    <w:multiLevelType w:val="hybridMultilevel"/>
    <w:tmpl w:val="876486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8F52CD5"/>
    <w:multiLevelType w:val="hybridMultilevel"/>
    <w:tmpl w:val="497A3B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B750A96"/>
    <w:multiLevelType w:val="hybridMultilevel"/>
    <w:tmpl w:val="A2BC98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1E20652"/>
    <w:multiLevelType w:val="hybridMultilevel"/>
    <w:tmpl w:val="6BE489BA"/>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5D5E310B"/>
    <w:multiLevelType w:val="hybridMultilevel"/>
    <w:tmpl w:val="781099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D7475EB"/>
    <w:multiLevelType w:val="hybridMultilevel"/>
    <w:tmpl w:val="98DE2B82"/>
    <w:lvl w:ilvl="0" w:tplc="B7C8F65E">
      <w:start w:val="1"/>
      <w:numFmt w:val="bullet"/>
      <w:pStyle w:val="ABullet"/>
      <w:lvlText w:val=""/>
      <w:lvlJc w:val="left"/>
      <w:pPr>
        <w:tabs>
          <w:tab w:val="num" w:pos="786"/>
        </w:tabs>
        <w:ind w:left="786" w:hanging="360"/>
      </w:pPr>
      <w:rPr>
        <w:rFonts w:hint="default" w:ascii="Wingdings" w:hAnsi="Wingdings"/>
      </w:rPr>
    </w:lvl>
    <w:lvl w:ilvl="1" w:tplc="04090003">
      <w:numFmt w:val="bullet"/>
      <w:lvlText w:val=""/>
      <w:lvlJc w:val="left"/>
      <w:pPr>
        <w:tabs>
          <w:tab w:val="num" w:pos="1506"/>
        </w:tabs>
        <w:ind w:left="1146"/>
      </w:pPr>
      <w:rPr>
        <w:rFonts w:hint="default" w:ascii="Symbol" w:hAnsi="Symbol"/>
        <w:sz w:val="22"/>
      </w:rPr>
    </w:lvl>
    <w:lvl w:ilvl="2" w:tplc="04090005">
      <w:start w:val="1"/>
      <w:numFmt w:val="bullet"/>
      <w:lvlText w:val=""/>
      <w:lvlJc w:val="left"/>
      <w:pPr>
        <w:tabs>
          <w:tab w:val="num" w:pos="2226"/>
        </w:tabs>
        <w:ind w:left="2226" w:hanging="360"/>
      </w:pPr>
      <w:rPr>
        <w:rFonts w:hint="default" w:ascii="Wingdings" w:hAnsi="Wingdings"/>
      </w:rPr>
    </w:lvl>
    <w:lvl w:ilvl="3" w:tplc="04090003">
      <w:start w:val="1"/>
      <w:numFmt w:val="bullet"/>
      <w:lvlText w:val="o"/>
      <w:lvlJc w:val="left"/>
      <w:pPr>
        <w:tabs>
          <w:tab w:val="num" w:pos="2946"/>
        </w:tabs>
        <w:ind w:left="2946" w:hanging="360"/>
      </w:pPr>
      <w:rPr>
        <w:rFonts w:hint="default" w:ascii="Courier New" w:hAnsi="Courier New"/>
      </w:rPr>
    </w:lvl>
    <w:lvl w:ilvl="4" w:tplc="04090003">
      <w:start w:val="1"/>
      <w:numFmt w:val="bullet"/>
      <w:lvlText w:val="o"/>
      <w:lvlJc w:val="left"/>
      <w:pPr>
        <w:tabs>
          <w:tab w:val="num" w:pos="3666"/>
        </w:tabs>
        <w:ind w:left="3666" w:hanging="360"/>
      </w:pPr>
      <w:rPr>
        <w:rFonts w:hint="default" w:ascii="Courier New" w:hAnsi="Courier New"/>
      </w:rPr>
    </w:lvl>
    <w:lvl w:ilvl="5" w:tplc="04090005">
      <w:start w:val="1"/>
      <w:numFmt w:val="bullet"/>
      <w:lvlText w:val=""/>
      <w:lvlJc w:val="left"/>
      <w:pPr>
        <w:tabs>
          <w:tab w:val="num" w:pos="4386"/>
        </w:tabs>
        <w:ind w:left="4386" w:hanging="360"/>
      </w:pPr>
      <w:rPr>
        <w:rFonts w:hint="default" w:ascii="Wingdings" w:hAnsi="Wingdings"/>
      </w:rPr>
    </w:lvl>
    <w:lvl w:ilvl="6" w:tplc="04090001">
      <w:start w:val="1"/>
      <w:numFmt w:val="bullet"/>
      <w:lvlText w:val=""/>
      <w:lvlJc w:val="left"/>
      <w:pPr>
        <w:tabs>
          <w:tab w:val="num" w:pos="5106"/>
        </w:tabs>
        <w:ind w:left="5106" w:hanging="360"/>
      </w:pPr>
      <w:rPr>
        <w:rFonts w:hint="default" w:ascii="Symbol" w:hAnsi="Symbol"/>
      </w:rPr>
    </w:lvl>
    <w:lvl w:ilvl="7" w:tplc="04090003">
      <w:start w:val="1"/>
      <w:numFmt w:val="bullet"/>
      <w:lvlText w:val="o"/>
      <w:lvlJc w:val="left"/>
      <w:pPr>
        <w:tabs>
          <w:tab w:val="num" w:pos="5826"/>
        </w:tabs>
        <w:ind w:left="5826" w:hanging="360"/>
      </w:pPr>
      <w:rPr>
        <w:rFonts w:hint="default" w:ascii="Courier New" w:hAnsi="Courier New"/>
      </w:rPr>
    </w:lvl>
    <w:lvl w:ilvl="8" w:tplc="04090005">
      <w:start w:val="1"/>
      <w:numFmt w:val="bullet"/>
      <w:lvlText w:val=""/>
      <w:lvlJc w:val="left"/>
      <w:pPr>
        <w:tabs>
          <w:tab w:val="num" w:pos="6546"/>
        </w:tabs>
        <w:ind w:left="6546" w:hanging="360"/>
      </w:pPr>
      <w:rPr>
        <w:rFonts w:hint="default" w:ascii="Wingdings" w:hAnsi="Wingdings"/>
      </w:rPr>
    </w:lvl>
  </w:abstractNum>
  <w:abstractNum w:abstractNumId="12" w15:restartNumberingAfterBreak="0">
    <w:nsid w:val="66C85F7B"/>
    <w:multiLevelType w:val="hybridMultilevel"/>
    <w:tmpl w:val="8BFCBEA2"/>
    <w:lvl w:ilvl="0" w:tplc="3F6A4632">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D0E7224"/>
    <w:multiLevelType w:val="hybridMultilevel"/>
    <w:tmpl w:val="56E03ADC"/>
    <w:lvl w:ilvl="0" w:tplc="649E9108">
      <w:start w:val="1"/>
      <w:numFmt w:val="bullet"/>
      <w:lvlText w:val=""/>
      <w:lvlJc w:val="left"/>
      <w:pPr>
        <w:tabs>
          <w:tab w:val="num" w:pos="720"/>
        </w:tabs>
        <w:ind w:left="720" w:hanging="360"/>
      </w:pPr>
      <w:rPr>
        <w:rFonts w:hint="default" w:ascii="Symbol" w:hAnsi="Symbol"/>
        <w:sz w:val="20"/>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6FDE7951"/>
    <w:multiLevelType w:val="hybridMultilevel"/>
    <w:tmpl w:val="E97A83FE"/>
    <w:lvl w:ilvl="0" w:tplc="FFFFFFFF">
      <w:start w:val="1"/>
      <w:numFmt w:val="bullet"/>
      <w:lvlText w:val=""/>
      <w:lvlJc w:val="left"/>
      <w:pPr>
        <w:tabs>
          <w:tab w:val="num" w:pos="720"/>
        </w:tabs>
        <w:ind w:left="720" w:hanging="360"/>
      </w:pPr>
      <w:rPr>
        <w:rFonts w:hint="default" w:ascii="Symbol" w:hAnsi="Symbol"/>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4BB6E85"/>
    <w:multiLevelType w:val="hybridMultilevel"/>
    <w:tmpl w:val="64F2FC92"/>
    <w:lvl w:ilvl="0" w:tplc="11F899BE">
      <w:start w:val="1"/>
      <w:numFmt w:val="bullet"/>
      <w:pStyle w:val="Bullet2"/>
      <w:lvlText w:val=""/>
      <w:lvlJc w:val="left"/>
      <w:pPr>
        <w:tabs>
          <w:tab w:val="num" w:pos="720"/>
        </w:tabs>
        <w:ind w:left="720" w:hanging="360"/>
      </w:pPr>
      <w:rPr>
        <w:rFonts w:hint="default" w:ascii="Symbol" w:hAnsi="Symbol"/>
        <w:sz w:val="20"/>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750A5457"/>
    <w:multiLevelType w:val="multilevel"/>
    <w:tmpl w:val="9572AF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7A4907C5"/>
    <w:multiLevelType w:val="hybridMultilevel"/>
    <w:tmpl w:val="82800E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53534240">
    <w:abstractNumId w:val="11"/>
  </w:num>
  <w:num w:numId="2" w16cid:durableId="311912800">
    <w:abstractNumId w:val="13"/>
  </w:num>
  <w:num w:numId="3" w16cid:durableId="1534272870">
    <w:abstractNumId w:val="8"/>
  </w:num>
  <w:num w:numId="4" w16cid:durableId="1653369548">
    <w:abstractNumId w:val="12"/>
  </w:num>
  <w:num w:numId="5" w16cid:durableId="1636521579">
    <w:abstractNumId w:val="15"/>
  </w:num>
  <w:num w:numId="6" w16cid:durableId="197935278">
    <w:abstractNumId w:val="1"/>
  </w:num>
  <w:num w:numId="7" w16cid:durableId="599995202">
    <w:abstractNumId w:val="14"/>
  </w:num>
  <w:num w:numId="8" w16cid:durableId="2136486734">
    <w:abstractNumId w:val="9"/>
  </w:num>
  <w:num w:numId="9" w16cid:durableId="1770273674">
    <w:abstractNumId w:val="3"/>
  </w:num>
  <w:num w:numId="10" w16cid:durableId="1538465039">
    <w:abstractNumId w:val="17"/>
  </w:num>
  <w:num w:numId="11" w16cid:durableId="1942494988">
    <w:abstractNumId w:val="7"/>
  </w:num>
  <w:num w:numId="12" w16cid:durableId="930089332">
    <w:abstractNumId w:val="6"/>
  </w:num>
  <w:num w:numId="13" w16cid:durableId="1751850040">
    <w:abstractNumId w:val="10"/>
  </w:num>
  <w:num w:numId="14" w16cid:durableId="1435711626">
    <w:abstractNumId w:val="5"/>
  </w:num>
  <w:num w:numId="15" w16cid:durableId="1153258994">
    <w:abstractNumId w:val="2"/>
  </w:num>
  <w:num w:numId="16" w16cid:durableId="1988895323">
    <w:abstractNumId w:val="16"/>
  </w:num>
  <w:num w:numId="17" w16cid:durableId="1089812173">
    <w:abstractNumId w:val="4"/>
  </w:num>
  <w:num w:numId="18" w16cid:durableId="29676355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27"/>
    <w:rsid w:val="0000082E"/>
    <w:rsid w:val="00003627"/>
    <w:rsid w:val="00040D60"/>
    <w:rsid w:val="000763CE"/>
    <w:rsid w:val="00090EBA"/>
    <w:rsid w:val="000C4B27"/>
    <w:rsid w:val="000D7107"/>
    <w:rsid w:val="000F4762"/>
    <w:rsid w:val="00110002"/>
    <w:rsid w:val="00115DA6"/>
    <w:rsid w:val="00131AF2"/>
    <w:rsid w:val="0014450D"/>
    <w:rsid w:val="00183198"/>
    <w:rsid w:val="001906AA"/>
    <w:rsid w:val="00192143"/>
    <w:rsid w:val="001A0A5B"/>
    <w:rsid w:val="001B11A1"/>
    <w:rsid w:val="001F45AE"/>
    <w:rsid w:val="00212903"/>
    <w:rsid w:val="00212E13"/>
    <w:rsid w:val="00214D44"/>
    <w:rsid w:val="00215A52"/>
    <w:rsid w:val="00244B73"/>
    <w:rsid w:val="002658D4"/>
    <w:rsid w:val="0026796D"/>
    <w:rsid w:val="0028135F"/>
    <w:rsid w:val="002870C2"/>
    <w:rsid w:val="00292B25"/>
    <w:rsid w:val="002C1704"/>
    <w:rsid w:val="002CEE93"/>
    <w:rsid w:val="003169B5"/>
    <w:rsid w:val="00342372"/>
    <w:rsid w:val="003748D3"/>
    <w:rsid w:val="0039297F"/>
    <w:rsid w:val="003A0607"/>
    <w:rsid w:val="003C0949"/>
    <w:rsid w:val="00432391"/>
    <w:rsid w:val="004735A2"/>
    <w:rsid w:val="00491E02"/>
    <w:rsid w:val="00495FCC"/>
    <w:rsid w:val="004D5697"/>
    <w:rsid w:val="004E0638"/>
    <w:rsid w:val="004E1530"/>
    <w:rsid w:val="004F509D"/>
    <w:rsid w:val="00525E22"/>
    <w:rsid w:val="0054190B"/>
    <w:rsid w:val="005472F5"/>
    <w:rsid w:val="005678B9"/>
    <w:rsid w:val="00572CB9"/>
    <w:rsid w:val="005932FD"/>
    <w:rsid w:val="005A0515"/>
    <w:rsid w:val="005A6A0D"/>
    <w:rsid w:val="005A7716"/>
    <w:rsid w:val="005D7CAD"/>
    <w:rsid w:val="005E1AC6"/>
    <w:rsid w:val="005E448A"/>
    <w:rsid w:val="005F5A25"/>
    <w:rsid w:val="00611B35"/>
    <w:rsid w:val="0062123D"/>
    <w:rsid w:val="00635C78"/>
    <w:rsid w:val="00641C8F"/>
    <w:rsid w:val="0065341C"/>
    <w:rsid w:val="006806CD"/>
    <w:rsid w:val="006809B0"/>
    <w:rsid w:val="00680FA0"/>
    <w:rsid w:val="006960A7"/>
    <w:rsid w:val="006A782A"/>
    <w:rsid w:val="006E24D1"/>
    <w:rsid w:val="006F0D4C"/>
    <w:rsid w:val="007116F3"/>
    <w:rsid w:val="00734AAF"/>
    <w:rsid w:val="00734AB8"/>
    <w:rsid w:val="00735179"/>
    <w:rsid w:val="00750BE1"/>
    <w:rsid w:val="00767B8F"/>
    <w:rsid w:val="007751E4"/>
    <w:rsid w:val="0077521C"/>
    <w:rsid w:val="00775A1B"/>
    <w:rsid w:val="0077673F"/>
    <w:rsid w:val="00784A4C"/>
    <w:rsid w:val="007A232C"/>
    <w:rsid w:val="007A32B0"/>
    <w:rsid w:val="007F4CA0"/>
    <w:rsid w:val="00803513"/>
    <w:rsid w:val="0085470F"/>
    <w:rsid w:val="00860A1E"/>
    <w:rsid w:val="008724BE"/>
    <w:rsid w:val="00873470"/>
    <w:rsid w:val="0087376E"/>
    <w:rsid w:val="008841E1"/>
    <w:rsid w:val="008B6615"/>
    <w:rsid w:val="008C47EA"/>
    <w:rsid w:val="008D0649"/>
    <w:rsid w:val="008D3CDE"/>
    <w:rsid w:val="00912C20"/>
    <w:rsid w:val="00916F65"/>
    <w:rsid w:val="00923527"/>
    <w:rsid w:val="00941417"/>
    <w:rsid w:val="00967277"/>
    <w:rsid w:val="009A4868"/>
    <w:rsid w:val="009B41CB"/>
    <w:rsid w:val="009D2A0B"/>
    <w:rsid w:val="009F3C16"/>
    <w:rsid w:val="00A26A8C"/>
    <w:rsid w:val="00A85A19"/>
    <w:rsid w:val="00AA0101"/>
    <w:rsid w:val="00AB1508"/>
    <w:rsid w:val="00AC5168"/>
    <w:rsid w:val="00AD027C"/>
    <w:rsid w:val="00AF2D0A"/>
    <w:rsid w:val="00B00AD2"/>
    <w:rsid w:val="00B045E4"/>
    <w:rsid w:val="00B162AF"/>
    <w:rsid w:val="00B40823"/>
    <w:rsid w:val="00B72C4B"/>
    <w:rsid w:val="00B94F53"/>
    <w:rsid w:val="00BA45B1"/>
    <w:rsid w:val="00BB6949"/>
    <w:rsid w:val="00BC6AD4"/>
    <w:rsid w:val="00BF24CE"/>
    <w:rsid w:val="00BF568B"/>
    <w:rsid w:val="00C37C8C"/>
    <w:rsid w:val="00C43653"/>
    <w:rsid w:val="00C6752B"/>
    <w:rsid w:val="00C70D0E"/>
    <w:rsid w:val="00C75D08"/>
    <w:rsid w:val="00C767A9"/>
    <w:rsid w:val="00CB339A"/>
    <w:rsid w:val="00CC2F1E"/>
    <w:rsid w:val="00CD46F4"/>
    <w:rsid w:val="00CE311E"/>
    <w:rsid w:val="00CF4FB1"/>
    <w:rsid w:val="00D16448"/>
    <w:rsid w:val="00D1715D"/>
    <w:rsid w:val="00D24F57"/>
    <w:rsid w:val="00D255C9"/>
    <w:rsid w:val="00D26F16"/>
    <w:rsid w:val="00D41026"/>
    <w:rsid w:val="00D41EC6"/>
    <w:rsid w:val="00D52A8F"/>
    <w:rsid w:val="00D54A5B"/>
    <w:rsid w:val="00D66228"/>
    <w:rsid w:val="00D67CD8"/>
    <w:rsid w:val="00D80A22"/>
    <w:rsid w:val="00D96F27"/>
    <w:rsid w:val="00DE5290"/>
    <w:rsid w:val="00DE7ECF"/>
    <w:rsid w:val="00E02C03"/>
    <w:rsid w:val="00E31584"/>
    <w:rsid w:val="00E42D1F"/>
    <w:rsid w:val="00E57A14"/>
    <w:rsid w:val="00E635CB"/>
    <w:rsid w:val="00E815F5"/>
    <w:rsid w:val="00E836FA"/>
    <w:rsid w:val="00EB055E"/>
    <w:rsid w:val="00EB193E"/>
    <w:rsid w:val="00EC62D2"/>
    <w:rsid w:val="00EE3D52"/>
    <w:rsid w:val="00EE4506"/>
    <w:rsid w:val="00F05F7C"/>
    <w:rsid w:val="00F17BDC"/>
    <w:rsid w:val="00F478FF"/>
    <w:rsid w:val="00F64662"/>
    <w:rsid w:val="00F7455E"/>
    <w:rsid w:val="00F77911"/>
    <w:rsid w:val="00F81C40"/>
    <w:rsid w:val="00F8306C"/>
    <w:rsid w:val="00FA1A87"/>
    <w:rsid w:val="00FB05DF"/>
    <w:rsid w:val="00FB1E31"/>
    <w:rsid w:val="00FB257F"/>
    <w:rsid w:val="00FB45BE"/>
    <w:rsid w:val="00FD3225"/>
    <w:rsid w:val="0370D19B"/>
    <w:rsid w:val="0429C077"/>
    <w:rsid w:val="046E2760"/>
    <w:rsid w:val="063B0C6C"/>
    <w:rsid w:val="075BA97E"/>
    <w:rsid w:val="0815997A"/>
    <w:rsid w:val="08C0A4C6"/>
    <w:rsid w:val="0A71FBD9"/>
    <w:rsid w:val="0AD1E893"/>
    <w:rsid w:val="0B9921B1"/>
    <w:rsid w:val="0CAAB5D4"/>
    <w:rsid w:val="0D34F9B0"/>
    <w:rsid w:val="0DA04E52"/>
    <w:rsid w:val="0E78769A"/>
    <w:rsid w:val="0FF9871F"/>
    <w:rsid w:val="108851A8"/>
    <w:rsid w:val="12541795"/>
    <w:rsid w:val="1403085A"/>
    <w:rsid w:val="15A95EFD"/>
    <w:rsid w:val="15D1FA90"/>
    <w:rsid w:val="16BA9358"/>
    <w:rsid w:val="1754C197"/>
    <w:rsid w:val="17D8D8FD"/>
    <w:rsid w:val="19366800"/>
    <w:rsid w:val="1970A367"/>
    <w:rsid w:val="19A651C5"/>
    <w:rsid w:val="1B0E2C5D"/>
    <w:rsid w:val="1B97E473"/>
    <w:rsid w:val="1DB781E7"/>
    <w:rsid w:val="20C4A3E8"/>
    <w:rsid w:val="2296E4A9"/>
    <w:rsid w:val="23463D96"/>
    <w:rsid w:val="25091529"/>
    <w:rsid w:val="288AC5FD"/>
    <w:rsid w:val="29DFCA11"/>
    <w:rsid w:val="2A4669B6"/>
    <w:rsid w:val="2CE54CAB"/>
    <w:rsid w:val="2D01CE97"/>
    <w:rsid w:val="2DC635FA"/>
    <w:rsid w:val="2E3567E9"/>
    <w:rsid w:val="2F701A55"/>
    <w:rsid w:val="2FC81C25"/>
    <w:rsid w:val="31871CC4"/>
    <w:rsid w:val="33F87C03"/>
    <w:rsid w:val="351FB055"/>
    <w:rsid w:val="36817F47"/>
    <w:rsid w:val="379843CB"/>
    <w:rsid w:val="37CF213B"/>
    <w:rsid w:val="381948A3"/>
    <w:rsid w:val="3A40ADA2"/>
    <w:rsid w:val="3B0395EF"/>
    <w:rsid w:val="3B189DCB"/>
    <w:rsid w:val="3C4100AC"/>
    <w:rsid w:val="3F0BA610"/>
    <w:rsid w:val="3F293987"/>
    <w:rsid w:val="3F80EE8A"/>
    <w:rsid w:val="3FB52F9C"/>
    <w:rsid w:val="3FFF74DC"/>
    <w:rsid w:val="429A8BF1"/>
    <w:rsid w:val="434729BC"/>
    <w:rsid w:val="469A8C38"/>
    <w:rsid w:val="4843250B"/>
    <w:rsid w:val="49041E40"/>
    <w:rsid w:val="495F7943"/>
    <w:rsid w:val="4974BA0B"/>
    <w:rsid w:val="4A3D7464"/>
    <w:rsid w:val="4B90D1E5"/>
    <w:rsid w:val="4CD2FEB1"/>
    <w:rsid w:val="4D0EB50C"/>
    <w:rsid w:val="4D923D71"/>
    <w:rsid w:val="4DB70C2F"/>
    <w:rsid w:val="4FC50BD4"/>
    <w:rsid w:val="504294AC"/>
    <w:rsid w:val="50A16276"/>
    <w:rsid w:val="50B205DB"/>
    <w:rsid w:val="50F9205B"/>
    <w:rsid w:val="51577C5C"/>
    <w:rsid w:val="523349E4"/>
    <w:rsid w:val="52B0BBB6"/>
    <w:rsid w:val="5364097C"/>
    <w:rsid w:val="55F5DDE0"/>
    <w:rsid w:val="56C9D8D2"/>
    <w:rsid w:val="56EA1F05"/>
    <w:rsid w:val="5A1C8633"/>
    <w:rsid w:val="5B833FA3"/>
    <w:rsid w:val="5C213060"/>
    <w:rsid w:val="608A793C"/>
    <w:rsid w:val="60FA6592"/>
    <w:rsid w:val="62D1ECD7"/>
    <w:rsid w:val="64B65A69"/>
    <w:rsid w:val="66335E49"/>
    <w:rsid w:val="663DCAB8"/>
    <w:rsid w:val="677D27DD"/>
    <w:rsid w:val="686448B0"/>
    <w:rsid w:val="68C89D4B"/>
    <w:rsid w:val="6A8ABE85"/>
    <w:rsid w:val="6DF6CD18"/>
    <w:rsid w:val="6E04D966"/>
    <w:rsid w:val="6EA0CD63"/>
    <w:rsid w:val="6F3E4929"/>
    <w:rsid w:val="7293AA6C"/>
    <w:rsid w:val="73460ECB"/>
    <w:rsid w:val="751DA26D"/>
    <w:rsid w:val="75BF9640"/>
    <w:rsid w:val="761C83C4"/>
    <w:rsid w:val="774F0D45"/>
    <w:rsid w:val="788BBE47"/>
    <w:rsid w:val="7CDD58F0"/>
    <w:rsid w:val="7D76E417"/>
    <w:rsid w:val="7DCA786F"/>
    <w:rsid w:val="7DFC3E6A"/>
    <w:rsid w:val="7E4D9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85F6"/>
  <w15:chartTrackingRefBased/>
  <w15:docId w15:val="{22582569-60A2-4CA7-B98F-06E4345864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796D"/>
    <w:pPr>
      <w:spacing w:after="120" w:line="276" w:lineRule="auto"/>
      <w:textAlignment w:val="baseline"/>
    </w:pPr>
    <w:rPr>
      <w:rFonts w:ascii="Calibri" w:hAnsi="Calibri" w:eastAsia="Times New Roman" w:cs="Calibri"/>
      <w:sz w:val="28"/>
      <w:szCs w:val="28"/>
      <w:lang w:eastAsia="en-GB"/>
    </w:rPr>
  </w:style>
  <w:style w:type="paragraph" w:styleId="Heading1">
    <w:name w:val="heading 1"/>
    <w:basedOn w:val="Normal"/>
    <w:next w:val="Normal"/>
    <w:link w:val="Heading1Char"/>
    <w:qFormat/>
    <w:rsid w:val="00803513"/>
    <w:pPr>
      <w:keepNext/>
      <w:keepLines/>
      <w:spacing w:before="120"/>
      <w:outlineLvl w:val="0"/>
    </w:pPr>
    <w:rPr>
      <w:color w:val="2F5496"/>
      <w:sz w:val="36"/>
      <w:szCs w:val="36"/>
    </w:rPr>
  </w:style>
  <w:style w:type="paragraph" w:styleId="Heading2">
    <w:name w:val="heading 2"/>
    <w:basedOn w:val="Normal"/>
    <w:next w:val="Normal"/>
    <w:link w:val="Heading2Char"/>
    <w:unhideWhenUsed/>
    <w:qFormat/>
    <w:rsid w:val="0039297F"/>
    <w:pPr>
      <w:keepNext/>
      <w:keepLines/>
      <w:spacing w:before="120" w:after="0"/>
      <w:outlineLvl w:val="1"/>
    </w:pPr>
    <w:rPr>
      <w:rFonts w:asciiTheme="majorHAnsi" w:hAnsiTheme="majorHAnsi" w:cstheme="majorBidi"/>
      <w:color w:val="2F5496" w:themeColor="accent1" w:themeShade="BF"/>
    </w:rPr>
  </w:style>
  <w:style w:type="paragraph" w:styleId="Heading3">
    <w:name w:val="heading 3"/>
    <w:basedOn w:val="Normal"/>
    <w:next w:val="Normal"/>
    <w:link w:val="Heading3Char"/>
    <w:uiPriority w:val="9"/>
    <w:unhideWhenUsed/>
    <w:qFormat/>
    <w:rsid w:val="007751E4"/>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803513"/>
    <w:rPr>
      <w:rFonts w:ascii="Calibri" w:hAnsi="Calibri" w:eastAsia="Times New Roman" w:cs="Calibri"/>
      <w:color w:val="2F5496"/>
      <w:sz w:val="36"/>
      <w:szCs w:val="36"/>
      <w:lang w:eastAsia="en-GB"/>
    </w:rPr>
  </w:style>
  <w:style w:type="character" w:styleId="Heading2Char" w:customStyle="1">
    <w:name w:val="Heading 2 Char"/>
    <w:basedOn w:val="DefaultParagraphFont"/>
    <w:link w:val="Heading2"/>
    <w:rsid w:val="0039297F"/>
    <w:rPr>
      <w:rFonts w:eastAsia="Times New Roman" w:asciiTheme="majorHAnsi" w:hAnsiTheme="majorHAnsi" w:cstheme="majorBidi"/>
      <w:color w:val="2F5496" w:themeColor="accent1" w:themeShade="BF"/>
      <w:sz w:val="28"/>
      <w:szCs w:val="28"/>
      <w:lang w:eastAsia="en-GB"/>
    </w:rPr>
  </w:style>
  <w:style w:type="character" w:styleId="Strong">
    <w:name w:val="Strong"/>
    <w:basedOn w:val="DefaultParagraphFont"/>
    <w:qFormat/>
    <w:rsid w:val="00003627"/>
    <w:rPr>
      <w:b/>
      <w:bCs/>
    </w:rPr>
  </w:style>
  <w:style w:type="paragraph" w:styleId="Title">
    <w:name w:val="Title"/>
    <w:basedOn w:val="Normal"/>
    <w:next w:val="Normal"/>
    <w:link w:val="TitleChar"/>
    <w:qFormat/>
    <w:rsid w:val="002658D4"/>
    <w:pPr>
      <w:contextualSpacing/>
      <w:jc w:val="center"/>
    </w:pPr>
    <w:rPr>
      <w:rFonts w:asciiTheme="minorHAnsi" w:hAnsiTheme="minorHAnsi" w:eastAsiaTheme="majorEastAsia" w:cstheme="majorBidi"/>
      <w:color w:val="2E74B5" w:themeColor="accent5" w:themeShade="BF"/>
      <w:spacing w:val="-10"/>
      <w:kern w:val="28"/>
      <w:sz w:val="56"/>
      <w:szCs w:val="56"/>
    </w:rPr>
  </w:style>
  <w:style w:type="character" w:styleId="TitleChar" w:customStyle="1">
    <w:name w:val="Title Char"/>
    <w:basedOn w:val="DefaultParagraphFont"/>
    <w:link w:val="Title"/>
    <w:rsid w:val="002658D4"/>
    <w:rPr>
      <w:rFonts w:eastAsiaTheme="majorEastAsia" w:cstheme="majorBidi"/>
      <w:color w:val="2E74B5" w:themeColor="accent5" w:themeShade="BF"/>
      <w:spacing w:val="-10"/>
      <w:kern w:val="28"/>
      <w:sz w:val="56"/>
      <w:szCs w:val="56"/>
      <w:lang w:eastAsia="en-GB"/>
    </w:rPr>
  </w:style>
  <w:style w:type="paragraph" w:styleId="ABullet" w:customStyle="1">
    <w:name w:val="ABullet"/>
    <w:basedOn w:val="BodyText"/>
    <w:rsid w:val="00003627"/>
    <w:pPr>
      <w:numPr>
        <w:numId w:val="1"/>
      </w:numPr>
      <w:overflowPunct w:val="0"/>
      <w:autoSpaceDE w:val="0"/>
      <w:autoSpaceDN w:val="0"/>
      <w:adjustRightInd w:val="0"/>
      <w:spacing w:after="60"/>
    </w:pPr>
    <w:rPr>
      <w:rFonts w:cs="Arial"/>
    </w:rPr>
  </w:style>
  <w:style w:type="paragraph" w:styleId="BodyText">
    <w:name w:val="Body Text"/>
    <w:basedOn w:val="Normal"/>
    <w:link w:val="BodyTextChar"/>
    <w:rsid w:val="00003627"/>
  </w:style>
  <w:style w:type="character" w:styleId="BodyTextChar" w:customStyle="1">
    <w:name w:val="Body Text Char"/>
    <w:basedOn w:val="DefaultParagraphFont"/>
    <w:link w:val="BodyText"/>
    <w:rsid w:val="00003627"/>
    <w:rPr>
      <w:rFonts w:ascii="Arial" w:hAnsi="Arial" w:eastAsia="Times New Roman" w:cs="Times New Roman"/>
      <w:sz w:val="24"/>
      <w:szCs w:val="24"/>
    </w:rPr>
  </w:style>
  <w:style w:type="paragraph" w:styleId="Footer">
    <w:name w:val="footer"/>
    <w:basedOn w:val="Normal"/>
    <w:link w:val="FooterChar"/>
    <w:rsid w:val="00912C20"/>
    <w:pPr>
      <w:tabs>
        <w:tab w:val="center" w:pos="4513"/>
        <w:tab w:val="right" w:pos="9026"/>
      </w:tabs>
    </w:pPr>
    <w:rPr>
      <w:sz w:val="18"/>
      <w:szCs w:val="18"/>
    </w:rPr>
  </w:style>
  <w:style w:type="character" w:styleId="FooterChar" w:customStyle="1">
    <w:name w:val="Footer Char"/>
    <w:basedOn w:val="DefaultParagraphFont"/>
    <w:link w:val="Footer"/>
    <w:rsid w:val="00912C20"/>
    <w:rPr>
      <w:rFonts w:ascii="Calibri" w:hAnsi="Calibri" w:eastAsia="Times New Roman" w:cs="Calibri"/>
      <w:sz w:val="18"/>
      <w:szCs w:val="18"/>
      <w:lang w:eastAsia="en-GB"/>
    </w:rPr>
  </w:style>
  <w:style w:type="character" w:styleId="Hyperlink">
    <w:name w:val="Hyperlink"/>
    <w:basedOn w:val="DefaultParagraphFont"/>
    <w:rsid w:val="00003627"/>
    <w:rPr>
      <w:color w:val="0563C1" w:themeColor="hyperlink"/>
      <w:u w:val="single"/>
    </w:rPr>
  </w:style>
  <w:style w:type="paragraph" w:styleId="Quotes" w:customStyle="1">
    <w:name w:val="Quotes"/>
    <w:basedOn w:val="BodyText"/>
    <w:rsid w:val="00003627"/>
    <w:pPr>
      <w:keepNext/>
      <w:overflowPunct w:val="0"/>
      <w:autoSpaceDE w:val="0"/>
      <w:autoSpaceDN w:val="0"/>
      <w:adjustRightInd w:val="0"/>
      <w:spacing w:before="120" w:line="240" w:lineRule="atLeast"/>
      <w:ind w:left="709" w:right="567"/>
      <w:jc w:val="both"/>
    </w:pPr>
    <w:rPr>
      <w:i/>
      <w:sz w:val="20"/>
      <w:lang w:val="en-US"/>
    </w:rPr>
  </w:style>
  <w:style w:type="paragraph" w:styleId="BodyText0" w:customStyle="1">
    <w:name w:val="BodyText"/>
    <w:basedOn w:val="Normal"/>
    <w:link w:val="BodyTextChar0"/>
    <w:rsid w:val="00003627"/>
    <w:rPr>
      <w:rFonts w:cs="Arial"/>
    </w:rPr>
  </w:style>
  <w:style w:type="character" w:styleId="BodyTextChar0" w:customStyle="1">
    <w:name w:val="BodyText Char"/>
    <w:link w:val="BodyText0"/>
    <w:locked/>
    <w:rsid w:val="00003627"/>
    <w:rPr>
      <w:rFonts w:ascii="Arial" w:hAnsi="Arial" w:eastAsia="Times New Roman" w:cs="Arial"/>
      <w:sz w:val="24"/>
      <w:szCs w:val="24"/>
    </w:rPr>
  </w:style>
  <w:style w:type="paragraph" w:styleId="Bullet2" w:customStyle="1">
    <w:name w:val="Bullet2"/>
    <w:basedOn w:val="Normal"/>
    <w:rsid w:val="00003627"/>
    <w:pPr>
      <w:numPr>
        <w:numId w:val="5"/>
      </w:numPr>
      <w:spacing w:after="60"/>
    </w:pPr>
    <w:rPr>
      <w:rFonts w:ascii="Verdana" w:hAnsi="Verdana"/>
    </w:rPr>
  </w:style>
  <w:style w:type="paragraph" w:styleId="FootnoteText">
    <w:name w:val="footnote text"/>
    <w:basedOn w:val="Normal"/>
    <w:link w:val="FootnoteTextChar"/>
    <w:uiPriority w:val="99"/>
    <w:rsid w:val="00003627"/>
    <w:rPr>
      <w:rFonts w:ascii="Times New Roman" w:hAnsi="Times New Roman"/>
      <w:sz w:val="20"/>
      <w:szCs w:val="20"/>
    </w:rPr>
  </w:style>
  <w:style w:type="character" w:styleId="FootnoteTextChar" w:customStyle="1">
    <w:name w:val="Footnote Text Char"/>
    <w:basedOn w:val="DefaultParagraphFont"/>
    <w:link w:val="FootnoteText"/>
    <w:uiPriority w:val="99"/>
    <w:rsid w:val="00003627"/>
    <w:rPr>
      <w:rFonts w:ascii="Times New Roman" w:hAnsi="Times New Roman" w:eastAsia="Times New Roman" w:cs="Times New Roman"/>
      <w:sz w:val="20"/>
      <w:szCs w:val="20"/>
    </w:rPr>
  </w:style>
  <w:style w:type="character" w:styleId="FootnoteReference">
    <w:name w:val="footnote reference"/>
    <w:uiPriority w:val="99"/>
    <w:rsid w:val="00003627"/>
    <w:rPr>
      <w:vertAlign w:val="superscript"/>
    </w:rPr>
  </w:style>
  <w:style w:type="table" w:styleId="TableGrid">
    <w:name w:val="Table Grid"/>
    <w:basedOn w:val="TableNormal"/>
    <w:uiPriority w:val="39"/>
    <w:rsid w:val="00003627"/>
    <w:pPr>
      <w:spacing w:after="0" w:line="240" w:lineRule="auto"/>
    </w:pPr>
    <w:rPr>
      <w:rFonts w:ascii="Times New Roman" w:hAnsi="Times New Roman" w:eastAsia="Times New Roman" w:cs="Times New Roman"/>
      <w:sz w:val="20"/>
      <w:szCs w:val="20"/>
      <w:lang w:eastAsia="en-GB"/>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3">
    <w:name w:val="Plain Table 3"/>
    <w:basedOn w:val="TableNormal"/>
    <w:uiPriority w:val="43"/>
    <w:rsid w:val="00003627"/>
    <w:pPr>
      <w:spacing w:after="0" w:line="240" w:lineRule="auto"/>
    </w:pPr>
    <w:rPr>
      <w:rFonts w:ascii="Arial" w:hAnsi="Arial" w:eastAsia="Times New Roman" w:cs="Times New Roman"/>
      <w:lang w:eastAsia="en-GB"/>
    </w:r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003627"/>
    <w:pPr>
      <w:spacing w:after="160" w:line="259" w:lineRule="auto"/>
      <w:ind w:left="720"/>
      <w:contextualSpacing/>
    </w:pPr>
    <w:rPr>
      <w:rFonts w:eastAsiaTheme="minorHAnsi" w:cstheme="minorBidi"/>
      <w:sz w:val="22"/>
      <w:szCs w:val="22"/>
    </w:rPr>
  </w:style>
  <w:style w:type="paragraph" w:styleId="Header">
    <w:name w:val="header"/>
    <w:basedOn w:val="Normal"/>
    <w:link w:val="HeaderChar"/>
    <w:uiPriority w:val="99"/>
    <w:unhideWhenUsed/>
    <w:rsid w:val="00003627"/>
    <w:pPr>
      <w:tabs>
        <w:tab w:val="center" w:pos="4513"/>
        <w:tab w:val="right" w:pos="9026"/>
      </w:tabs>
    </w:pPr>
  </w:style>
  <w:style w:type="character" w:styleId="HeaderChar" w:customStyle="1">
    <w:name w:val="Header Char"/>
    <w:basedOn w:val="DefaultParagraphFont"/>
    <w:link w:val="Header"/>
    <w:uiPriority w:val="99"/>
    <w:rsid w:val="00003627"/>
    <w:rPr>
      <w:rFonts w:ascii="Arial" w:hAnsi="Arial" w:eastAsia="Times New Roman" w:cs="Times New Roman"/>
      <w:sz w:val="24"/>
      <w:szCs w:val="24"/>
    </w:rPr>
  </w:style>
  <w:style w:type="character" w:styleId="FollowedHyperlink">
    <w:name w:val="FollowedHyperlink"/>
    <w:basedOn w:val="DefaultParagraphFont"/>
    <w:uiPriority w:val="99"/>
    <w:semiHidden/>
    <w:unhideWhenUsed/>
    <w:rsid w:val="00003627"/>
    <w:rPr>
      <w:color w:val="954F72" w:themeColor="followedHyperlink"/>
      <w:u w:val="single"/>
    </w:rPr>
  </w:style>
  <w:style w:type="character" w:styleId="CommentReference">
    <w:name w:val="annotation reference"/>
    <w:basedOn w:val="DefaultParagraphFont"/>
    <w:uiPriority w:val="99"/>
    <w:semiHidden/>
    <w:unhideWhenUsed/>
    <w:rsid w:val="00003627"/>
    <w:rPr>
      <w:sz w:val="16"/>
      <w:szCs w:val="16"/>
    </w:rPr>
  </w:style>
  <w:style w:type="paragraph" w:styleId="CommentText">
    <w:name w:val="annotation text"/>
    <w:basedOn w:val="Normal"/>
    <w:link w:val="CommentTextChar"/>
    <w:uiPriority w:val="99"/>
    <w:unhideWhenUsed/>
    <w:rsid w:val="00003627"/>
    <w:rPr>
      <w:sz w:val="20"/>
      <w:szCs w:val="20"/>
    </w:rPr>
  </w:style>
  <w:style w:type="character" w:styleId="CommentTextChar" w:customStyle="1">
    <w:name w:val="Comment Text Char"/>
    <w:basedOn w:val="DefaultParagraphFont"/>
    <w:link w:val="CommentText"/>
    <w:uiPriority w:val="99"/>
    <w:rsid w:val="00003627"/>
    <w:rPr>
      <w:rFonts w:ascii="Arial" w:hAnsi="Arial"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3627"/>
    <w:rPr>
      <w:b/>
      <w:bCs/>
    </w:rPr>
  </w:style>
  <w:style w:type="character" w:styleId="CommentSubjectChar" w:customStyle="1">
    <w:name w:val="Comment Subject Char"/>
    <w:basedOn w:val="CommentTextChar"/>
    <w:link w:val="CommentSubject"/>
    <w:uiPriority w:val="99"/>
    <w:semiHidden/>
    <w:rsid w:val="00003627"/>
    <w:rPr>
      <w:rFonts w:ascii="Arial" w:hAnsi="Arial" w:eastAsia="Times New Roman" w:cs="Times New Roman"/>
      <w:b/>
      <w:bCs/>
      <w:sz w:val="20"/>
      <w:szCs w:val="20"/>
    </w:rPr>
  </w:style>
  <w:style w:type="paragraph" w:styleId="paragraph" w:customStyle="1">
    <w:name w:val="paragraph"/>
    <w:basedOn w:val="Normal"/>
    <w:rsid w:val="006A782A"/>
    <w:pPr>
      <w:spacing w:before="100" w:beforeAutospacing="1" w:after="100" w:afterAutospacing="1"/>
    </w:pPr>
    <w:rPr>
      <w:rFonts w:ascii="Times New Roman" w:hAnsi="Times New Roman"/>
    </w:rPr>
  </w:style>
  <w:style w:type="character" w:styleId="normaltextrun" w:customStyle="1">
    <w:name w:val="normaltextrun"/>
    <w:basedOn w:val="DefaultParagraphFont"/>
    <w:rsid w:val="006A782A"/>
  </w:style>
  <w:style w:type="character" w:styleId="eop" w:customStyle="1">
    <w:name w:val="eop"/>
    <w:basedOn w:val="DefaultParagraphFont"/>
    <w:rsid w:val="006A782A"/>
  </w:style>
  <w:style w:type="character" w:styleId="UnresolvedMention">
    <w:name w:val="Unresolved Mention"/>
    <w:basedOn w:val="DefaultParagraphFont"/>
    <w:uiPriority w:val="99"/>
    <w:semiHidden/>
    <w:unhideWhenUsed/>
    <w:rsid w:val="00767B8F"/>
    <w:rPr>
      <w:color w:val="605E5C"/>
      <w:shd w:val="clear" w:color="auto" w:fill="E1DFDD"/>
    </w:rPr>
  </w:style>
  <w:style w:type="character" w:styleId="Heading3Char" w:customStyle="1">
    <w:name w:val="Heading 3 Char"/>
    <w:basedOn w:val="DefaultParagraphFont"/>
    <w:link w:val="Heading3"/>
    <w:uiPriority w:val="9"/>
    <w:rsid w:val="007751E4"/>
    <w:rPr>
      <w:rFonts w:asciiTheme="majorHAnsi" w:hAnsiTheme="majorHAnsi" w:eastAsiaTheme="majorEastAsia" w:cstheme="majorBidi"/>
      <w:color w:val="1F3763" w:themeColor="accent1" w:themeShade="7F"/>
      <w:sz w:val="24"/>
      <w:szCs w:val="24"/>
    </w:rPr>
  </w:style>
  <w:style w:type="table" w:styleId="GridTable2-Accent1">
    <w:name w:val="Grid Table 2 Accent 1"/>
    <w:basedOn w:val="TableNormal"/>
    <w:uiPriority w:val="47"/>
    <w:rsid w:val="000C4B27"/>
    <w:pPr>
      <w:spacing w:after="0" w:line="240" w:lineRule="auto"/>
    </w:pPr>
    <w:tblPr>
      <w:tblStyleRowBandSize w:val="1"/>
      <w:tblStyleColBandSize w:val="1"/>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blPr/>
      <w:tcPr>
        <w:tcBorders>
          <w:top w:val="nil"/>
          <w:bottom w:val="single" w:color="8EAADB" w:themeColor="accent1" w:themeTint="99" w:sz="12" w:space="0"/>
          <w:insideH w:val="nil"/>
          <w:insideV w:val="nil"/>
        </w:tcBorders>
        <w:shd w:val="clear" w:color="auto" w:fill="FFFFFF" w:themeFill="background1"/>
      </w:tcPr>
    </w:tblStylePr>
    <w:tblStylePr w:type="lastRow">
      <w:rPr>
        <w:b/>
        <w:bCs/>
      </w:rPr>
      <w:tblPr/>
      <w:tcPr>
        <w:tcBorders>
          <w:top w:val="double" w:color="8EAA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3748D3"/>
    <w:pPr>
      <w:spacing w:after="0" w:line="240" w:lineRule="auto"/>
    </w:pPr>
    <w:rPr>
      <w:rFonts w:ascii="Calibri" w:hAnsi="Calibri" w:eastAsia="Times New Roman" w:cs="Calibri"/>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5979">
      <w:bodyDiv w:val="1"/>
      <w:marLeft w:val="0"/>
      <w:marRight w:val="0"/>
      <w:marTop w:val="0"/>
      <w:marBottom w:val="0"/>
      <w:divBdr>
        <w:top w:val="none" w:sz="0" w:space="0" w:color="auto"/>
        <w:left w:val="none" w:sz="0" w:space="0" w:color="auto"/>
        <w:bottom w:val="none" w:sz="0" w:space="0" w:color="auto"/>
        <w:right w:val="none" w:sz="0" w:space="0" w:color="auto"/>
      </w:divBdr>
      <w:divsChild>
        <w:div w:id="166555596">
          <w:marLeft w:val="0"/>
          <w:marRight w:val="0"/>
          <w:marTop w:val="0"/>
          <w:marBottom w:val="0"/>
          <w:divBdr>
            <w:top w:val="none" w:sz="0" w:space="0" w:color="auto"/>
            <w:left w:val="none" w:sz="0" w:space="0" w:color="auto"/>
            <w:bottom w:val="none" w:sz="0" w:space="0" w:color="auto"/>
            <w:right w:val="none" w:sz="0" w:space="0" w:color="auto"/>
          </w:divBdr>
          <w:divsChild>
            <w:div w:id="751850582">
              <w:marLeft w:val="0"/>
              <w:marRight w:val="0"/>
              <w:marTop w:val="0"/>
              <w:marBottom w:val="0"/>
              <w:divBdr>
                <w:top w:val="none" w:sz="0" w:space="0" w:color="auto"/>
                <w:left w:val="none" w:sz="0" w:space="0" w:color="auto"/>
                <w:bottom w:val="none" w:sz="0" w:space="0" w:color="auto"/>
                <w:right w:val="none" w:sz="0" w:space="0" w:color="auto"/>
              </w:divBdr>
            </w:div>
          </w:divsChild>
        </w:div>
        <w:div w:id="902832931">
          <w:marLeft w:val="0"/>
          <w:marRight w:val="0"/>
          <w:marTop w:val="0"/>
          <w:marBottom w:val="0"/>
          <w:divBdr>
            <w:top w:val="none" w:sz="0" w:space="0" w:color="auto"/>
            <w:left w:val="none" w:sz="0" w:space="0" w:color="auto"/>
            <w:bottom w:val="none" w:sz="0" w:space="0" w:color="auto"/>
            <w:right w:val="none" w:sz="0" w:space="0" w:color="auto"/>
          </w:divBdr>
          <w:divsChild>
            <w:div w:id="320544715">
              <w:marLeft w:val="0"/>
              <w:marRight w:val="0"/>
              <w:marTop w:val="0"/>
              <w:marBottom w:val="0"/>
              <w:divBdr>
                <w:top w:val="none" w:sz="0" w:space="0" w:color="auto"/>
                <w:left w:val="none" w:sz="0" w:space="0" w:color="auto"/>
                <w:bottom w:val="none" w:sz="0" w:space="0" w:color="auto"/>
                <w:right w:val="none" w:sz="0" w:space="0" w:color="auto"/>
              </w:divBdr>
            </w:div>
          </w:divsChild>
        </w:div>
        <w:div w:id="391542887">
          <w:marLeft w:val="0"/>
          <w:marRight w:val="0"/>
          <w:marTop w:val="0"/>
          <w:marBottom w:val="0"/>
          <w:divBdr>
            <w:top w:val="none" w:sz="0" w:space="0" w:color="auto"/>
            <w:left w:val="none" w:sz="0" w:space="0" w:color="auto"/>
            <w:bottom w:val="none" w:sz="0" w:space="0" w:color="auto"/>
            <w:right w:val="none" w:sz="0" w:space="0" w:color="auto"/>
          </w:divBdr>
          <w:divsChild>
            <w:div w:id="2069375123">
              <w:marLeft w:val="0"/>
              <w:marRight w:val="0"/>
              <w:marTop w:val="0"/>
              <w:marBottom w:val="0"/>
              <w:divBdr>
                <w:top w:val="none" w:sz="0" w:space="0" w:color="auto"/>
                <w:left w:val="none" w:sz="0" w:space="0" w:color="auto"/>
                <w:bottom w:val="none" w:sz="0" w:space="0" w:color="auto"/>
                <w:right w:val="none" w:sz="0" w:space="0" w:color="auto"/>
              </w:divBdr>
            </w:div>
          </w:divsChild>
        </w:div>
        <w:div w:id="1631859005">
          <w:marLeft w:val="0"/>
          <w:marRight w:val="0"/>
          <w:marTop w:val="0"/>
          <w:marBottom w:val="0"/>
          <w:divBdr>
            <w:top w:val="none" w:sz="0" w:space="0" w:color="auto"/>
            <w:left w:val="none" w:sz="0" w:space="0" w:color="auto"/>
            <w:bottom w:val="none" w:sz="0" w:space="0" w:color="auto"/>
            <w:right w:val="none" w:sz="0" w:space="0" w:color="auto"/>
          </w:divBdr>
          <w:divsChild>
            <w:div w:id="889921974">
              <w:marLeft w:val="0"/>
              <w:marRight w:val="0"/>
              <w:marTop w:val="0"/>
              <w:marBottom w:val="0"/>
              <w:divBdr>
                <w:top w:val="none" w:sz="0" w:space="0" w:color="auto"/>
                <w:left w:val="none" w:sz="0" w:space="0" w:color="auto"/>
                <w:bottom w:val="none" w:sz="0" w:space="0" w:color="auto"/>
                <w:right w:val="none" w:sz="0" w:space="0" w:color="auto"/>
              </w:divBdr>
            </w:div>
          </w:divsChild>
        </w:div>
        <w:div w:id="1089352742">
          <w:marLeft w:val="0"/>
          <w:marRight w:val="0"/>
          <w:marTop w:val="0"/>
          <w:marBottom w:val="0"/>
          <w:divBdr>
            <w:top w:val="none" w:sz="0" w:space="0" w:color="auto"/>
            <w:left w:val="none" w:sz="0" w:space="0" w:color="auto"/>
            <w:bottom w:val="none" w:sz="0" w:space="0" w:color="auto"/>
            <w:right w:val="none" w:sz="0" w:space="0" w:color="auto"/>
          </w:divBdr>
          <w:divsChild>
            <w:div w:id="334958908">
              <w:marLeft w:val="0"/>
              <w:marRight w:val="0"/>
              <w:marTop w:val="0"/>
              <w:marBottom w:val="0"/>
              <w:divBdr>
                <w:top w:val="none" w:sz="0" w:space="0" w:color="auto"/>
                <w:left w:val="none" w:sz="0" w:space="0" w:color="auto"/>
                <w:bottom w:val="none" w:sz="0" w:space="0" w:color="auto"/>
                <w:right w:val="none" w:sz="0" w:space="0" w:color="auto"/>
              </w:divBdr>
            </w:div>
          </w:divsChild>
        </w:div>
        <w:div w:id="447893131">
          <w:marLeft w:val="0"/>
          <w:marRight w:val="0"/>
          <w:marTop w:val="0"/>
          <w:marBottom w:val="0"/>
          <w:divBdr>
            <w:top w:val="none" w:sz="0" w:space="0" w:color="auto"/>
            <w:left w:val="none" w:sz="0" w:space="0" w:color="auto"/>
            <w:bottom w:val="none" w:sz="0" w:space="0" w:color="auto"/>
            <w:right w:val="none" w:sz="0" w:space="0" w:color="auto"/>
          </w:divBdr>
          <w:divsChild>
            <w:div w:id="927546590">
              <w:marLeft w:val="0"/>
              <w:marRight w:val="0"/>
              <w:marTop w:val="0"/>
              <w:marBottom w:val="0"/>
              <w:divBdr>
                <w:top w:val="none" w:sz="0" w:space="0" w:color="auto"/>
                <w:left w:val="none" w:sz="0" w:space="0" w:color="auto"/>
                <w:bottom w:val="none" w:sz="0" w:space="0" w:color="auto"/>
                <w:right w:val="none" w:sz="0" w:space="0" w:color="auto"/>
              </w:divBdr>
            </w:div>
          </w:divsChild>
        </w:div>
        <w:div w:id="1435858872">
          <w:marLeft w:val="0"/>
          <w:marRight w:val="0"/>
          <w:marTop w:val="0"/>
          <w:marBottom w:val="0"/>
          <w:divBdr>
            <w:top w:val="none" w:sz="0" w:space="0" w:color="auto"/>
            <w:left w:val="none" w:sz="0" w:space="0" w:color="auto"/>
            <w:bottom w:val="none" w:sz="0" w:space="0" w:color="auto"/>
            <w:right w:val="none" w:sz="0" w:space="0" w:color="auto"/>
          </w:divBdr>
          <w:divsChild>
            <w:div w:id="1204363785">
              <w:marLeft w:val="0"/>
              <w:marRight w:val="0"/>
              <w:marTop w:val="0"/>
              <w:marBottom w:val="0"/>
              <w:divBdr>
                <w:top w:val="none" w:sz="0" w:space="0" w:color="auto"/>
                <w:left w:val="none" w:sz="0" w:space="0" w:color="auto"/>
                <w:bottom w:val="none" w:sz="0" w:space="0" w:color="auto"/>
                <w:right w:val="none" w:sz="0" w:space="0" w:color="auto"/>
              </w:divBdr>
            </w:div>
          </w:divsChild>
        </w:div>
        <w:div w:id="199785620">
          <w:marLeft w:val="0"/>
          <w:marRight w:val="0"/>
          <w:marTop w:val="0"/>
          <w:marBottom w:val="0"/>
          <w:divBdr>
            <w:top w:val="none" w:sz="0" w:space="0" w:color="auto"/>
            <w:left w:val="none" w:sz="0" w:space="0" w:color="auto"/>
            <w:bottom w:val="none" w:sz="0" w:space="0" w:color="auto"/>
            <w:right w:val="none" w:sz="0" w:space="0" w:color="auto"/>
          </w:divBdr>
          <w:divsChild>
            <w:div w:id="148864356">
              <w:marLeft w:val="0"/>
              <w:marRight w:val="0"/>
              <w:marTop w:val="0"/>
              <w:marBottom w:val="0"/>
              <w:divBdr>
                <w:top w:val="none" w:sz="0" w:space="0" w:color="auto"/>
                <w:left w:val="none" w:sz="0" w:space="0" w:color="auto"/>
                <w:bottom w:val="none" w:sz="0" w:space="0" w:color="auto"/>
                <w:right w:val="none" w:sz="0" w:space="0" w:color="auto"/>
              </w:divBdr>
            </w:div>
          </w:divsChild>
        </w:div>
        <w:div w:id="1147356699">
          <w:marLeft w:val="0"/>
          <w:marRight w:val="0"/>
          <w:marTop w:val="0"/>
          <w:marBottom w:val="0"/>
          <w:divBdr>
            <w:top w:val="none" w:sz="0" w:space="0" w:color="auto"/>
            <w:left w:val="none" w:sz="0" w:space="0" w:color="auto"/>
            <w:bottom w:val="none" w:sz="0" w:space="0" w:color="auto"/>
            <w:right w:val="none" w:sz="0" w:space="0" w:color="auto"/>
          </w:divBdr>
          <w:divsChild>
            <w:div w:id="2044209807">
              <w:marLeft w:val="0"/>
              <w:marRight w:val="0"/>
              <w:marTop w:val="0"/>
              <w:marBottom w:val="0"/>
              <w:divBdr>
                <w:top w:val="none" w:sz="0" w:space="0" w:color="auto"/>
                <w:left w:val="none" w:sz="0" w:space="0" w:color="auto"/>
                <w:bottom w:val="none" w:sz="0" w:space="0" w:color="auto"/>
                <w:right w:val="none" w:sz="0" w:space="0" w:color="auto"/>
              </w:divBdr>
            </w:div>
          </w:divsChild>
        </w:div>
        <w:div w:id="1590460152">
          <w:marLeft w:val="0"/>
          <w:marRight w:val="0"/>
          <w:marTop w:val="0"/>
          <w:marBottom w:val="0"/>
          <w:divBdr>
            <w:top w:val="none" w:sz="0" w:space="0" w:color="auto"/>
            <w:left w:val="none" w:sz="0" w:space="0" w:color="auto"/>
            <w:bottom w:val="none" w:sz="0" w:space="0" w:color="auto"/>
            <w:right w:val="none" w:sz="0" w:space="0" w:color="auto"/>
          </w:divBdr>
          <w:divsChild>
            <w:div w:id="500662203">
              <w:marLeft w:val="0"/>
              <w:marRight w:val="0"/>
              <w:marTop w:val="0"/>
              <w:marBottom w:val="0"/>
              <w:divBdr>
                <w:top w:val="none" w:sz="0" w:space="0" w:color="auto"/>
                <w:left w:val="none" w:sz="0" w:space="0" w:color="auto"/>
                <w:bottom w:val="none" w:sz="0" w:space="0" w:color="auto"/>
                <w:right w:val="none" w:sz="0" w:space="0" w:color="auto"/>
              </w:divBdr>
            </w:div>
          </w:divsChild>
        </w:div>
        <w:div w:id="1922173927">
          <w:marLeft w:val="0"/>
          <w:marRight w:val="0"/>
          <w:marTop w:val="0"/>
          <w:marBottom w:val="0"/>
          <w:divBdr>
            <w:top w:val="none" w:sz="0" w:space="0" w:color="auto"/>
            <w:left w:val="none" w:sz="0" w:space="0" w:color="auto"/>
            <w:bottom w:val="none" w:sz="0" w:space="0" w:color="auto"/>
            <w:right w:val="none" w:sz="0" w:space="0" w:color="auto"/>
          </w:divBdr>
          <w:divsChild>
            <w:div w:id="772749065">
              <w:marLeft w:val="0"/>
              <w:marRight w:val="0"/>
              <w:marTop w:val="0"/>
              <w:marBottom w:val="0"/>
              <w:divBdr>
                <w:top w:val="none" w:sz="0" w:space="0" w:color="auto"/>
                <w:left w:val="none" w:sz="0" w:space="0" w:color="auto"/>
                <w:bottom w:val="none" w:sz="0" w:space="0" w:color="auto"/>
                <w:right w:val="none" w:sz="0" w:space="0" w:color="auto"/>
              </w:divBdr>
            </w:div>
            <w:div w:id="1583561401">
              <w:marLeft w:val="0"/>
              <w:marRight w:val="0"/>
              <w:marTop w:val="0"/>
              <w:marBottom w:val="0"/>
              <w:divBdr>
                <w:top w:val="none" w:sz="0" w:space="0" w:color="auto"/>
                <w:left w:val="none" w:sz="0" w:space="0" w:color="auto"/>
                <w:bottom w:val="none" w:sz="0" w:space="0" w:color="auto"/>
                <w:right w:val="none" w:sz="0" w:space="0" w:color="auto"/>
              </w:divBdr>
            </w:div>
          </w:divsChild>
        </w:div>
        <w:div w:id="503323800">
          <w:marLeft w:val="0"/>
          <w:marRight w:val="0"/>
          <w:marTop w:val="0"/>
          <w:marBottom w:val="0"/>
          <w:divBdr>
            <w:top w:val="none" w:sz="0" w:space="0" w:color="auto"/>
            <w:left w:val="none" w:sz="0" w:space="0" w:color="auto"/>
            <w:bottom w:val="none" w:sz="0" w:space="0" w:color="auto"/>
            <w:right w:val="none" w:sz="0" w:space="0" w:color="auto"/>
          </w:divBdr>
          <w:divsChild>
            <w:div w:id="584654210">
              <w:marLeft w:val="0"/>
              <w:marRight w:val="0"/>
              <w:marTop w:val="0"/>
              <w:marBottom w:val="0"/>
              <w:divBdr>
                <w:top w:val="none" w:sz="0" w:space="0" w:color="auto"/>
                <w:left w:val="none" w:sz="0" w:space="0" w:color="auto"/>
                <w:bottom w:val="none" w:sz="0" w:space="0" w:color="auto"/>
                <w:right w:val="none" w:sz="0" w:space="0" w:color="auto"/>
              </w:divBdr>
            </w:div>
          </w:divsChild>
        </w:div>
        <w:div w:id="791216675">
          <w:marLeft w:val="0"/>
          <w:marRight w:val="0"/>
          <w:marTop w:val="0"/>
          <w:marBottom w:val="0"/>
          <w:divBdr>
            <w:top w:val="none" w:sz="0" w:space="0" w:color="auto"/>
            <w:left w:val="none" w:sz="0" w:space="0" w:color="auto"/>
            <w:bottom w:val="none" w:sz="0" w:space="0" w:color="auto"/>
            <w:right w:val="none" w:sz="0" w:space="0" w:color="auto"/>
          </w:divBdr>
          <w:divsChild>
            <w:div w:id="254942618">
              <w:marLeft w:val="0"/>
              <w:marRight w:val="0"/>
              <w:marTop w:val="0"/>
              <w:marBottom w:val="0"/>
              <w:divBdr>
                <w:top w:val="none" w:sz="0" w:space="0" w:color="auto"/>
                <w:left w:val="none" w:sz="0" w:space="0" w:color="auto"/>
                <w:bottom w:val="none" w:sz="0" w:space="0" w:color="auto"/>
                <w:right w:val="none" w:sz="0" w:space="0" w:color="auto"/>
              </w:divBdr>
            </w:div>
          </w:divsChild>
        </w:div>
        <w:div w:id="1001619122">
          <w:marLeft w:val="0"/>
          <w:marRight w:val="0"/>
          <w:marTop w:val="0"/>
          <w:marBottom w:val="0"/>
          <w:divBdr>
            <w:top w:val="none" w:sz="0" w:space="0" w:color="auto"/>
            <w:left w:val="none" w:sz="0" w:space="0" w:color="auto"/>
            <w:bottom w:val="none" w:sz="0" w:space="0" w:color="auto"/>
            <w:right w:val="none" w:sz="0" w:space="0" w:color="auto"/>
          </w:divBdr>
          <w:divsChild>
            <w:div w:id="2119401306">
              <w:marLeft w:val="0"/>
              <w:marRight w:val="0"/>
              <w:marTop w:val="0"/>
              <w:marBottom w:val="0"/>
              <w:divBdr>
                <w:top w:val="none" w:sz="0" w:space="0" w:color="auto"/>
                <w:left w:val="none" w:sz="0" w:space="0" w:color="auto"/>
                <w:bottom w:val="none" w:sz="0" w:space="0" w:color="auto"/>
                <w:right w:val="none" w:sz="0" w:space="0" w:color="auto"/>
              </w:divBdr>
            </w:div>
          </w:divsChild>
        </w:div>
        <w:div w:id="299068925">
          <w:marLeft w:val="0"/>
          <w:marRight w:val="0"/>
          <w:marTop w:val="0"/>
          <w:marBottom w:val="0"/>
          <w:divBdr>
            <w:top w:val="none" w:sz="0" w:space="0" w:color="auto"/>
            <w:left w:val="none" w:sz="0" w:space="0" w:color="auto"/>
            <w:bottom w:val="none" w:sz="0" w:space="0" w:color="auto"/>
            <w:right w:val="none" w:sz="0" w:space="0" w:color="auto"/>
          </w:divBdr>
          <w:divsChild>
            <w:div w:id="685595948">
              <w:marLeft w:val="0"/>
              <w:marRight w:val="0"/>
              <w:marTop w:val="0"/>
              <w:marBottom w:val="0"/>
              <w:divBdr>
                <w:top w:val="none" w:sz="0" w:space="0" w:color="auto"/>
                <w:left w:val="none" w:sz="0" w:space="0" w:color="auto"/>
                <w:bottom w:val="none" w:sz="0" w:space="0" w:color="auto"/>
                <w:right w:val="none" w:sz="0" w:space="0" w:color="auto"/>
              </w:divBdr>
            </w:div>
          </w:divsChild>
        </w:div>
        <w:div w:id="1397898380">
          <w:marLeft w:val="0"/>
          <w:marRight w:val="0"/>
          <w:marTop w:val="0"/>
          <w:marBottom w:val="0"/>
          <w:divBdr>
            <w:top w:val="none" w:sz="0" w:space="0" w:color="auto"/>
            <w:left w:val="none" w:sz="0" w:space="0" w:color="auto"/>
            <w:bottom w:val="none" w:sz="0" w:space="0" w:color="auto"/>
            <w:right w:val="none" w:sz="0" w:space="0" w:color="auto"/>
          </w:divBdr>
          <w:divsChild>
            <w:div w:id="700979534">
              <w:marLeft w:val="0"/>
              <w:marRight w:val="0"/>
              <w:marTop w:val="0"/>
              <w:marBottom w:val="0"/>
              <w:divBdr>
                <w:top w:val="none" w:sz="0" w:space="0" w:color="auto"/>
                <w:left w:val="none" w:sz="0" w:space="0" w:color="auto"/>
                <w:bottom w:val="none" w:sz="0" w:space="0" w:color="auto"/>
                <w:right w:val="none" w:sz="0" w:space="0" w:color="auto"/>
              </w:divBdr>
            </w:div>
          </w:divsChild>
        </w:div>
        <w:div w:id="1629436549">
          <w:marLeft w:val="0"/>
          <w:marRight w:val="0"/>
          <w:marTop w:val="0"/>
          <w:marBottom w:val="0"/>
          <w:divBdr>
            <w:top w:val="none" w:sz="0" w:space="0" w:color="auto"/>
            <w:left w:val="none" w:sz="0" w:space="0" w:color="auto"/>
            <w:bottom w:val="none" w:sz="0" w:space="0" w:color="auto"/>
            <w:right w:val="none" w:sz="0" w:space="0" w:color="auto"/>
          </w:divBdr>
          <w:divsChild>
            <w:div w:id="1643120112">
              <w:marLeft w:val="0"/>
              <w:marRight w:val="0"/>
              <w:marTop w:val="0"/>
              <w:marBottom w:val="0"/>
              <w:divBdr>
                <w:top w:val="none" w:sz="0" w:space="0" w:color="auto"/>
                <w:left w:val="none" w:sz="0" w:space="0" w:color="auto"/>
                <w:bottom w:val="none" w:sz="0" w:space="0" w:color="auto"/>
                <w:right w:val="none" w:sz="0" w:space="0" w:color="auto"/>
              </w:divBdr>
            </w:div>
          </w:divsChild>
        </w:div>
        <w:div w:id="2130392240">
          <w:marLeft w:val="0"/>
          <w:marRight w:val="0"/>
          <w:marTop w:val="0"/>
          <w:marBottom w:val="0"/>
          <w:divBdr>
            <w:top w:val="none" w:sz="0" w:space="0" w:color="auto"/>
            <w:left w:val="none" w:sz="0" w:space="0" w:color="auto"/>
            <w:bottom w:val="none" w:sz="0" w:space="0" w:color="auto"/>
            <w:right w:val="none" w:sz="0" w:space="0" w:color="auto"/>
          </w:divBdr>
          <w:divsChild>
            <w:div w:id="442116089">
              <w:marLeft w:val="0"/>
              <w:marRight w:val="0"/>
              <w:marTop w:val="0"/>
              <w:marBottom w:val="0"/>
              <w:divBdr>
                <w:top w:val="none" w:sz="0" w:space="0" w:color="auto"/>
                <w:left w:val="none" w:sz="0" w:space="0" w:color="auto"/>
                <w:bottom w:val="none" w:sz="0" w:space="0" w:color="auto"/>
                <w:right w:val="none" w:sz="0" w:space="0" w:color="auto"/>
              </w:divBdr>
            </w:div>
          </w:divsChild>
        </w:div>
        <w:div w:id="774254078">
          <w:marLeft w:val="0"/>
          <w:marRight w:val="0"/>
          <w:marTop w:val="0"/>
          <w:marBottom w:val="0"/>
          <w:divBdr>
            <w:top w:val="none" w:sz="0" w:space="0" w:color="auto"/>
            <w:left w:val="none" w:sz="0" w:space="0" w:color="auto"/>
            <w:bottom w:val="none" w:sz="0" w:space="0" w:color="auto"/>
            <w:right w:val="none" w:sz="0" w:space="0" w:color="auto"/>
          </w:divBdr>
          <w:divsChild>
            <w:div w:id="1566379964">
              <w:marLeft w:val="0"/>
              <w:marRight w:val="0"/>
              <w:marTop w:val="0"/>
              <w:marBottom w:val="0"/>
              <w:divBdr>
                <w:top w:val="none" w:sz="0" w:space="0" w:color="auto"/>
                <w:left w:val="none" w:sz="0" w:space="0" w:color="auto"/>
                <w:bottom w:val="none" w:sz="0" w:space="0" w:color="auto"/>
                <w:right w:val="none" w:sz="0" w:space="0" w:color="auto"/>
              </w:divBdr>
            </w:div>
          </w:divsChild>
        </w:div>
        <w:div w:id="27222289">
          <w:marLeft w:val="0"/>
          <w:marRight w:val="0"/>
          <w:marTop w:val="0"/>
          <w:marBottom w:val="0"/>
          <w:divBdr>
            <w:top w:val="none" w:sz="0" w:space="0" w:color="auto"/>
            <w:left w:val="none" w:sz="0" w:space="0" w:color="auto"/>
            <w:bottom w:val="none" w:sz="0" w:space="0" w:color="auto"/>
            <w:right w:val="none" w:sz="0" w:space="0" w:color="auto"/>
          </w:divBdr>
          <w:divsChild>
            <w:div w:id="1869564506">
              <w:marLeft w:val="0"/>
              <w:marRight w:val="0"/>
              <w:marTop w:val="0"/>
              <w:marBottom w:val="0"/>
              <w:divBdr>
                <w:top w:val="none" w:sz="0" w:space="0" w:color="auto"/>
                <w:left w:val="none" w:sz="0" w:space="0" w:color="auto"/>
                <w:bottom w:val="none" w:sz="0" w:space="0" w:color="auto"/>
                <w:right w:val="none" w:sz="0" w:space="0" w:color="auto"/>
              </w:divBdr>
            </w:div>
            <w:div w:id="412513665">
              <w:marLeft w:val="0"/>
              <w:marRight w:val="0"/>
              <w:marTop w:val="0"/>
              <w:marBottom w:val="0"/>
              <w:divBdr>
                <w:top w:val="none" w:sz="0" w:space="0" w:color="auto"/>
                <w:left w:val="none" w:sz="0" w:space="0" w:color="auto"/>
                <w:bottom w:val="none" w:sz="0" w:space="0" w:color="auto"/>
                <w:right w:val="none" w:sz="0" w:space="0" w:color="auto"/>
              </w:divBdr>
            </w:div>
          </w:divsChild>
        </w:div>
        <w:div w:id="1208491276">
          <w:marLeft w:val="0"/>
          <w:marRight w:val="0"/>
          <w:marTop w:val="0"/>
          <w:marBottom w:val="0"/>
          <w:divBdr>
            <w:top w:val="none" w:sz="0" w:space="0" w:color="auto"/>
            <w:left w:val="none" w:sz="0" w:space="0" w:color="auto"/>
            <w:bottom w:val="none" w:sz="0" w:space="0" w:color="auto"/>
            <w:right w:val="none" w:sz="0" w:space="0" w:color="auto"/>
          </w:divBdr>
          <w:divsChild>
            <w:div w:id="1890604940">
              <w:marLeft w:val="0"/>
              <w:marRight w:val="0"/>
              <w:marTop w:val="0"/>
              <w:marBottom w:val="0"/>
              <w:divBdr>
                <w:top w:val="none" w:sz="0" w:space="0" w:color="auto"/>
                <w:left w:val="none" w:sz="0" w:space="0" w:color="auto"/>
                <w:bottom w:val="none" w:sz="0" w:space="0" w:color="auto"/>
                <w:right w:val="none" w:sz="0" w:space="0" w:color="auto"/>
              </w:divBdr>
            </w:div>
          </w:divsChild>
        </w:div>
        <w:div w:id="1733653658">
          <w:marLeft w:val="0"/>
          <w:marRight w:val="0"/>
          <w:marTop w:val="0"/>
          <w:marBottom w:val="0"/>
          <w:divBdr>
            <w:top w:val="none" w:sz="0" w:space="0" w:color="auto"/>
            <w:left w:val="none" w:sz="0" w:space="0" w:color="auto"/>
            <w:bottom w:val="none" w:sz="0" w:space="0" w:color="auto"/>
            <w:right w:val="none" w:sz="0" w:space="0" w:color="auto"/>
          </w:divBdr>
          <w:divsChild>
            <w:div w:id="1685017645">
              <w:marLeft w:val="0"/>
              <w:marRight w:val="0"/>
              <w:marTop w:val="0"/>
              <w:marBottom w:val="0"/>
              <w:divBdr>
                <w:top w:val="none" w:sz="0" w:space="0" w:color="auto"/>
                <w:left w:val="none" w:sz="0" w:space="0" w:color="auto"/>
                <w:bottom w:val="none" w:sz="0" w:space="0" w:color="auto"/>
                <w:right w:val="none" w:sz="0" w:space="0" w:color="auto"/>
              </w:divBdr>
            </w:div>
          </w:divsChild>
        </w:div>
        <w:div w:id="414403847">
          <w:marLeft w:val="0"/>
          <w:marRight w:val="0"/>
          <w:marTop w:val="0"/>
          <w:marBottom w:val="0"/>
          <w:divBdr>
            <w:top w:val="none" w:sz="0" w:space="0" w:color="auto"/>
            <w:left w:val="none" w:sz="0" w:space="0" w:color="auto"/>
            <w:bottom w:val="none" w:sz="0" w:space="0" w:color="auto"/>
            <w:right w:val="none" w:sz="0" w:space="0" w:color="auto"/>
          </w:divBdr>
          <w:divsChild>
            <w:div w:id="1824816164">
              <w:marLeft w:val="0"/>
              <w:marRight w:val="0"/>
              <w:marTop w:val="0"/>
              <w:marBottom w:val="0"/>
              <w:divBdr>
                <w:top w:val="none" w:sz="0" w:space="0" w:color="auto"/>
                <w:left w:val="none" w:sz="0" w:space="0" w:color="auto"/>
                <w:bottom w:val="none" w:sz="0" w:space="0" w:color="auto"/>
                <w:right w:val="none" w:sz="0" w:space="0" w:color="auto"/>
              </w:divBdr>
            </w:div>
          </w:divsChild>
        </w:div>
        <w:div w:id="1888755710">
          <w:marLeft w:val="0"/>
          <w:marRight w:val="0"/>
          <w:marTop w:val="0"/>
          <w:marBottom w:val="0"/>
          <w:divBdr>
            <w:top w:val="none" w:sz="0" w:space="0" w:color="auto"/>
            <w:left w:val="none" w:sz="0" w:space="0" w:color="auto"/>
            <w:bottom w:val="none" w:sz="0" w:space="0" w:color="auto"/>
            <w:right w:val="none" w:sz="0" w:space="0" w:color="auto"/>
          </w:divBdr>
          <w:divsChild>
            <w:div w:id="45537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51221">
      <w:bodyDiv w:val="1"/>
      <w:marLeft w:val="0"/>
      <w:marRight w:val="0"/>
      <w:marTop w:val="0"/>
      <w:marBottom w:val="0"/>
      <w:divBdr>
        <w:top w:val="none" w:sz="0" w:space="0" w:color="auto"/>
        <w:left w:val="none" w:sz="0" w:space="0" w:color="auto"/>
        <w:bottom w:val="none" w:sz="0" w:space="0" w:color="auto"/>
        <w:right w:val="none" w:sz="0" w:space="0" w:color="auto"/>
      </w:divBdr>
      <w:divsChild>
        <w:div w:id="1539319211">
          <w:marLeft w:val="0"/>
          <w:marRight w:val="0"/>
          <w:marTop w:val="0"/>
          <w:marBottom w:val="0"/>
          <w:divBdr>
            <w:top w:val="none" w:sz="0" w:space="0" w:color="auto"/>
            <w:left w:val="none" w:sz="0" w:space="0" w:color="auto"/>
            <w:bottom w:val="none" w:sz="0" w:space="0" w:color="auto"/>
            <w:right w:val="none" w:sz="0" w:space="0" w:color="auto"/>
          </w:divBdr>
          <w:divsChild>
            <w:div w:id="2077820634">
              <w:marLeft w:val="0"/>
              <w:marRight w:val="0"/>
              <w:marTop w:val="0"/>
              <w:marBottom w:val="0"/>
              <w:divBdr>
                <w:top w:val="none" w:sz="0" w:space="0" w:color="auto"/>
                <w:left w:val="none" w:sz="0" w:space="0" w:color="auto"/>
                <w:bottom w:val="none" w:sz="0" w:space="0" w:color="auto"/>
                <w:right w:val="none" w:sz="0" w:space="0" w:color="auto"/>
              </w:divBdr>
            </w:div>
          </w:divsChild>
        </w:div>
        <w:div w:id="1977449981">
          <w:marLeft w:val="0"/>
          <w:marRight w:val="0"/>
          <w:marTop w:val="0"/>
          <w:marBottom w:val="0"/>
          <w:divBdr>
            <w:top w:val="none" w:sz="0" w:space="0" w:color="auto"/>
            <w:left w:val="none" w:sz="0" w:space="0" w:color="auto"/>
            <w:bottom w:val="none" w:sz="0" w:space="0" w:color="auto"/>
            <w:right w:val="none" w:sz="0" w:space="0" w:color="auto"/>
          </w:divBdr>
          <w:divsChild>
            <w:div w:id="841431484">
              <w:marLeft w:val="0"/>
              <w:marRight w:val="0"/>
              <w:marTop w:val="0"/>
              <w:marBottom w:val="0"/>
              <w:divBdr>
                <w:top w:val="none" w:sz="0" w:space="0" w:color="auto"/>
                <w:left w:val="none" w:sz="0" w:space="0" w:color="auto"/>
                <w:bottom w:val="none" w:sz="0" w:space="0" w:color="auto"/>
                <w:right w:val="none" w:sz="0" w:space="0" w:color="auto"/>
              </w:divBdr>
            </w:div>
          </w:divsChild>
        </w:div>
        <w:div w:id="1733968976">
          <w:marLeft w:val="0"/>
          <w:marRight w:val="0"/>
          <w:marTop w:val="0"/>
          <w:marBottom w:val="0"/>
          <w:divBdr>
            <w:top w:val="none" w:sz="0" w:space="0" w:color="auto"/>
            <w:left w:val="none" w:sz="0" w:space="0" w:color="auto"/>
            <w:bottom w:val="none" w:sz="0" w:space="0" w:color="auto"/>
            <w:right w:val="none" w:sz="0" w:space="0" w:color="auto"/>
          </w:divBdr>
          <w:divsChild>
            <w:div w:id="668688">
              <w:marLeft w:val="0"/>
              <w:marRight w:val="0"/>
              <w:marTop w:val="0"/>
              <w:marBottom w:val="0"/>
              <w:divBdr>
                <w:top w:val="none" w:sz="0" w:space="0" w:color="auto"/>
                <w:left w:val="none" w:sz="0" w:space="0" w:color="auto"/>
                <w:bottom w:val="none" w:sz="0" w:space="0" w:color="auto"/>
                <w:right w:val="none" w:sz="0" w:space="0" w:color="auto"/>
              </w:divBdr>
            </w:div>
          </w:divsChild>
        </w:div>
        <w:div w:id="2076968535">
          <w:marLeft w:val="0"/>
          <w:marRight w:val="0"/>
          <w:marTop w:val="0"/>
          <w:marBottom w:val="0"/>
          <w:divBdr>
            <w:top w:val="none" w:sz="0" w:space="0" w:color="auto"/>
            <w:left w:val="none" w:sz="0" w:space="0" w:color="auto"/>
            <w:bottom w:val="none" w:sz="0" w:space="0" w:color="auto"/>
            <w:right w:val="none" w:sz="0" w:space="0" w:color="auto"/>
          </w:divBdr>
          <w:divsChild>
            <w:div w:id="1201165067">
              <w:marLeft w:val="0"/>
              <w:marRight w:val="0"/>
              <w:marTop w:val="0"/>
              <w:marBottom w:val="0"/>
              <w:divBdr>
                <w:top w:val="none" w:sz="0" w:space="0" w:color="auto"/>
                <w:left w:val="none" w:sz="0" w:space="0" w:color="auto"/>
                <w:bottom w:val="none" w:sz="0" w:space="0" w:color="auto"/>
                <w:right w:val="none" w:sz="0" w:space="0" w:color="auto"/>
              </w:divBdr>
            </w:div>
          </w:divsChild>
        </w:div>
        <w:div w:id="311375781">
          <w:marLeft w:val="0"/>
          <w:marRight w:val="0"/>
          <w:marTop w:val="0"/>
          <w:marBottom w:val="0"/>
          <w:divBdr>
            <w:top w:val="none" w:sz="0" w:space="0" w:color="auto"/>
            <w:left w:val="none" w:sz="0" w:space="0" w:color="auto"/>
            <w:bottom w:val="none" w:sz="0" w:space="0" w:color="auto"/>
            <w:right w:val="none" w:sz="0" w:space="0" w:color="auto"/>
          </w:divBdr>
          <w:divsChild>
            <w:div w:id="1037850827">
              <w:marLeft w:val="0"/>
              <w:marRight w:val="0"/>
              <w:marTop w:val="0"/>
              <w:marBottom w:val="0"/>
              <w:divBdr>
                <w:top w:val="none" w:sz="0" w:space="0" w:color="auto"/>
                <w:left w:val="none" w:sz="0" w:space="0" w:color="auto"/>
                <w:bottom w:val="none" w:sz="0" w:space="0" w:color="auto"/>
                <w:right w:val="none" w:sz="0" w:space="0" w:color="auto"/>
              </w:divBdr>
            </w:div>
          </w:divsChild>
        </w:div>
        <w:div w:id="389621149">
          <w:marLeft w:val="0"/>
          <w:marRight w:val="0"/>
          <w:marTop w:val="0"/>
          <w:marBottom w:val="0"/>
          <w:divBdr>
            <w:top w:val="none" w:sz="0" w:space="0" w:color="auto"/>
            <w:left w:val="none" w:sz="0" w:space="0" w:color="auto"/>
            <w:bottom w:val="none" w:sz="0" w:space="0" w:color="auto"/>
            <w:right w:val="none" w:sz="0" w:space="0" w:color="auto"/>
          </w:divBdr>
          <w:divsChild>
            <w:div w:id="1280146965">
              <w:marLeft w:val="0"/>
              <w:marRight w:val="0"/>
              <w:marTop w:val="0"/>
              <w:marBottom w:val="0"/>
              <w:divBdr>
                <w:top w:val="none" w:sz="0" w:space="0" w:color="auto"/>
                <w:left w:val="none" w:sz="0" w:space="0" w:color="auto"/>
                <w:bottom w:val="none" w:sz="0" w:space="0" w:color="auto"/>
                <w:right w:val="none" w:sz="0" w:space="0" w:color="auto"/>
              </w:divBdr>
            </w:div>
          </w:divsChild>
        </w:div>
        <w:div w:id="2060594478">
          <w:marLeft w:val="0"/>
          <w:marRight w:val="0"/>
          <w:marTop w:val="0"/>
          <w:marBottom w:val="0"/>
          <w:divBdr>
            <w:top w:val="none" w:sz="0" w:space="0" w:color="auto"/>
            <w:left w:val="none" w:sz="0" w:space="0" w:color="auto"/>
            <w:bottom w:val="none" w:sz="0" w:space="0" w:color="auto"/>
            <w:right w:val="none" w:sz="0" w:space="0" w:color="auto"/>
          </w:divBdr>
          <w:divsChild>
            <w:div w:id="72357416">
              <w:marLeft w:val="0"/>
              <w:marRight w:val="0"/>
              <w:marTop w:val="0"/>
              <w:marBottom w:val="0"/>
              <w:divBdr>
                <w:top w:val="none" w:sz="0" w:space="0" w:color="auto"/>
                <w:left w:val="none" w:sz="0" w:space="0" w:color="auto"/>
                <w:bottom w:val="none" w:sz="0" w:space="0" w:color="auto"/>
                <w:right w:val="none" w:sz="0" w:space="0" w:color="auto"/>
              </w:divBdr>
            </w:div>
          </w:divsChild>
        </w:div>
        <w:div w:id="275216605">
          <w:marLeft w:val="0"/>
          <w:marRight w:val="0"/>
          <w:marTop w:val="0"/>
          <w:marBottom w:val="0"/>
          <w:divBdr>
            <w:top w:val="none" w:sz="0" w:space="0" w:color="auto"/>
            <w:left w:val="none" w:sz="0" w:space="0" w:color="auto"/>
            <w:bottom w:val="none" w:sz="0" w:space="0" w:color="auto"/>
            <w:right w:val="none" w:sz="0" w:space="0" w:color="auto"/>
          </w:divBdr>
          <w:divsChild>
            <w:div w:id="1495101832">
              <w:marLeft w:val="0"/>
              <w:marRight w:val="0"/>
              <w:marTop w:val="0"/>
              <w:marBottom w:val="0"/>
              <w:divBdr>
                <w:top w:val="none" w:sz="0" w:space="0" w:color="auto"/>
                <w:left w:val="none" w:sz="0" w:space="0" w:color="auto"/>
                <w:bottom w:val="none" w:sz="0" w:space="0" w:color="auto"/>
                <w:right w:val="none" w:sz="0" w:space="0" w:color="auto"/>
              </w:divBdr>
            </w:div>
          </w:divsChild>
        </w:div>
        <w:div w:id="1867137510">
          <w:marLeft w:val="0"/>
          <w:marRight w:val="0"/>
          <w:marTop w:val="0"/>
          <w:marBottom w:val="0"/>
          <w:divBdr>
            <w:top w:val="none" w:sz="0" w:space="0" w:color="auto"/>
            <w:left w:val="none" w:sz="0" w:space="0" w:color="auto"/>
            <w:bottom w:val="none" w:sz="0" w:space="0" w:color="auto"/>
            <w:right w:val="none" w:sz="0" w:space="0" w:color="auto"/>
          </w:divBdr>
          <w:divsChild>
            <w:div w:id="1960448601">
              <w:marLeft w:val="0"/>
              <w:marRight w:val="0"/>
              <w:marTop w:val="0"/>
              <w:marBottom w:val="0"/>
              <w:divBdr>
                <w:top w:val="none" w:sz="0" w:space="0" w:color="auto"/>
                <w:left w:val="none" w:sz="0" w:space="0" w:color="auto"/>
                <w:bottom w:val="none" w:sz="0" w:space="0" w:color="auto"/>
                <w:right w:val="none" w:sz="0" w:space="0" w:color="auto"/>
              </w:divBdr>
            </w:div>
          </w:divsChild>
        </w:div>
        <w:div w:id="483358681">
          <w:marLeft w:val="0"/>
          <w:marRight w:val="0"/>
          <w:marTop w:val="0"/>
          <w:marBottom w:val="0"/>
          <w:divBdr>
            <w:top w:val="none" w:sz="0" w:space="0" w:color="auto"/>
            <w:left w:val="none" w:sz="0" w:space="0" w:color="auto"/>
            <w:bottom w:val="none" w:sz="0" w:space="0" w:color="auto"/>
            <w:right w:val="none" w:sz="0" w:space="0" w:color="auto"/>
          </w:divBdr>
          <w:divsChild>
            <w:div w:id="510099442">
              <w:marLeft w:val="0"/>
              <w:marRight w:val="0"/>
              <w:marTop w:val="0"/>
              <w:marBottom w:val="0"/>
              <w:divBdr>
                <w:top w:val="none" w:sz="0" w:space="0" w:color="auto"/>
                <w:left w:val="none" w:sz="0" w:space="0" w:color="auto"/>
                <w:bottom w:val="none" w:sz="0" w:space="0" w:color="auto"/>
                <w:right w:val="none" w:sz="0" w:space="0" w:color="auto"/>
              </w:divBdr>
            </w:div>
          </w:divsChild>
        </w:div>
        <w:div w:id="709575261">
          <w:marLeft w:val="0"/>
          <w:marRight w:val="0"/>
          <w:marTop w:val="0"/>
          <w:marBottom w:val="0"/>
          <w:divBdr>
            <w:top w:val="none" w:sz="0" w:space="0" w:color="auto"/>
            <w:left w:val="none" w:sz="0" w:space="0" w:color="auto"/>
            <w:bottom w:val="none" w:sz="0" w:space="0" w:color="auto"/>
            <w:right w:val="none" w:sz="0" w:space="0" w:color="auto"/>
          </w:divBdr>
          <w:divsChild>
            <w:div w:id="2079353140">
              <w:marLeft w:val="0"/>
              <w:marRight w:val="0"/>
              <w:marTop w:val="0"/>
              <w:marBottom w:val="0"/>
              <w:divBdr>
                <w:top w:val="none" w:sz="0" w:space="0" w:color="auto"/>
                <w:left w:val="none" w:sz="0" w:space="0" w:color="auto"/>
                <w:bottom w:val="none" w:sz="0" w:space="0" w:color="auto"/>
                <w:right w:val="none" w:sz="0" w:space="0" w:color="auto"/>
              </w:divBdr>
            </w:div>
          </w:divsChild>
        </w:div>
        <w:div w:id="1128737994">
          <w:marLeft w:val="0"/>
          <w:marRight w:val="0"/>
          <w:marTop w:val="0"/>
          <w:marBottom w:val="0"/>
          <w:divBdr>
            <w:top w:val="none" w:sz="0" w:space="0" w:color="auto"/>
            <w:left w:val="none" w:sz="0" w:space="0" w:color="auto"/>
            <w:bottom w:val="none" w:sz="0" w:space="0" w:color="auto"/>
            <w:right w:val="none" w:sz="0" w:space="0" w:color="auto"/>
          </w:divBdr>
          <w:divsChild>
            <w:div w:id="62995208">
              <w:marLeft w:val="0"/>
              <w:marRight w:val="0"/>
              <w:marTop w:val="0"/>
              <w:marBottom w:val="0"/>
              <w:divBdr>
                <w:top w:val="none" w:sz="0" w:space="0" w:color="auto"/>
                <w:left w:val="none" w:sz="0" w:space="0" w:color="auto"/>
                <w:bottom w:val="none" w:sz="0" w:space="0" w:color="auto"/>
                <w:right w:val="none" w:sz="0" w:space="0" w:color="auto"/>
              </w:divBdr>
            </w:div>
          </w:divsChild>
        </w:div>
        <w:div w:id="1708410017">
          <w:marLeft w:val="0"/>
          <w:marRight w:val="0"/>
          <w:marTop w:val="0"/>
          <w:marBottom w:val="0"/>
          <w:divBdr>
            <w:top w:val="none" w:sz="0" w:space="0" w:color="auto"/>
            <w:left w:val="none" w:sz="0" w:space="0" w:color="auto"/>
            <w:bottom w:val="none" w:sz="0" w:space="0" w:color="auto"/>
            <w:right w:val="none" w:sz="0" w:space="0" w:color="auto"/>
          </w:divBdr>
          <w:divsChild>
            <w:div w:id="1177578019">
              <w:marLeft w:val="0"/>
              <w:marRight w:val="0"/>
              <w:marTop w:val="0"/>
              <w:marBottom w:val="0"/>
              <w:divBdr>
                <w:top w:val="none" w:sz="0" w:space="0" w:color="auto"/>
                <w:left w:val="none" w:sz="0" w:space="0" w:color="auto"/>
                <w:bottom w:val="none" w:sz="0" w:space="0" w:color="auto"/>
                <w:right w:val="none" w:sz="0" w:space="0" w:color="auto"/>
              </w:divBdr>
            </w:div>
          </w:divsChild>
        </w:div>
        <w:div w:id="755053827">
          <w:marLeft w:val="0"/>
          <w:marRight w:val="0"/>
          <w:marTop w:val="0"/>
          <w:marBottom w:val="0"/>
          <w:divBdr>
            <w:top w:val="none" w:sz="0" w:space="0" w:color="auto"/>
            <w:left w:val="none" w:sz="0" w:space="0" w:color="auto"/>
            <w:bottom w:val="none" w:sz="0" w:space="0" w:color="auto"/>
            <w:right w:val="none" w:sz="0" w:space="0" w:color="auto"/>
          </w:divBdr>
          <w:divsChild>
            <w:div w:id="1954290714">
              <w:marLeft w:val="0"/>
              <w:marRight w:val="0"/>
              <w:marTop w:val="0"/>
              <w:marBottom w:val="0"/>
              <w:divBdr>
                <w:top w:val="none" w:sz="0" w:space="0" w:color="auto"/>
                <w:left w:val="none" w:sz="0" w:space="0" w:color="auto"/>
                <w:bottom w:val="none" w:sz="0" w:space="0" w:color="auto"/>
                <w:right w:val="none" w:sz="0" w:space="0" w:color="auto"/>
              </w:divBdr>
            </w:div>
          </w:divsChild>
        </w:div>
        <w:div w:id="1451051570">
          <w:marLeft w:val="0"/>
          <w:marRight w:val="0"/>
          <w:marTop w:val="0"/>
          <w:marBottom w:val="0"/>
          <w:divBdr>
            <w:top w:val="none" w:sz="0" w:space="0" w:color="auto"/>
            <w:left w:val="none" w:sz="0" w:space="0" w:color="auto"/>
            <w:bottom w:val="none" w:sz="0" w:space="0" w:color="auto"/>
            <w:right w:val="none" w:sz="0" w:space="0" w:color="auto"/>
          </w:divBdr>
          <w:divsChild>
            <w:div w:id="1029648369">
              <w:marLeft w:val="0"/>
              <w:marRight w:val="0"/>
              <w:marTop w:val="0"/>
              <w:marBottom w:val="0"/>
              <w:divBdr>
                <w:top w:val="none" w:sz="0" w:space="0" w:color="auto"/>
                <w:left w:val="none" w:sz="0" w:space="0" w:color="auto"/>
                <w:bottom w:val="none" w:sz="0" w:space="0" w:color="auto"/>
                <w:right w:val="none" w:sz="0" w:space="0" w:color="auto"/>
              </w:divBdr>
            </w:div>
          </w:divsChild>
        </w:div>
        <w:div w:id="57628157">
          <w:marLeft w:val="0"/>
          <w:marRight w:val="0"/>
          <w:marTop w:val="0"/>
          <w:marBottom w:val="0"/>
          <w:divBdr>
            <w:top w:val="none" w:sz="0" w:space="0" w:color="auto"/>
            <w:left w:val="none" w:sz="0" w:space="0" w:color="auto"/>
            <w:bottom w:val="none" w:sz="0" w:space="0" w:color="auto"/>
            <w:right w:val="none" w:sz="0" w:space="0" w:color="auto"/>
          </w:divBdr>
          <w:divsChild>
            <w:div w:id="19682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77765">
      <w:bodyDiv w:val="1"/>
      <w:marLeft w:val="0"/>
      <w:marRight w:val="0"/>
      <w:marTop w:val="0"/>
      <w:marBottom w:val="0"/>
      <w:divBdr>
        <w:top w:val="none" w:sz="0" w:space="0" w:color="auto"/>
        <w:left w:val="none" w:sz="0" w:space="0" w:color="auto"/>
        <w:bottom w:val="none" w:sz="0" w:space="0" w:color="auto"/>
        <w:right w:val="none" w:sz="0" w:space="0" w:color="auto"/>
      </w:divBdr>
      <w:divsChild>
        <w:div w:id="2090882941">
          <w:marLeft w:val="0"/>
          <w:marRight w:val="0"/>
          <w:marTop w:val="0"/>
          <w:marBottom w:val="0"/>
          <w:divBdr>
            <w:top w:val="none" w:sz="0" w:space="0" w:color="auto"/>
            <w:left w:val="none" w:sz="0" w:space="0" w:color="auto"/>
            <w:bottom w:val="none" w:sz="0" w:space="0" w:color="auto"/>
            <w:right w:val="none" w:sz="0" w:space="0" w:color="auto"/>
          </w:divBdr>
        </w:div>
        <w:div w:id="1786995348">
          <w:marLeft w:val="0"/>
          <w:marRight w:val="0"/>
          <w:marTop w:val="0"/>
          <w:marBottom w:val="0"/>
          <w:divBdr>
            <w:top w:val="none" w:sz="0" w:space="0" w:color="auto"/>
            <w:left w:val="none" w:sz="0" w:space="0" w:color="auto"/>
            <w:bottom w:val="none" w:sz="0" w:space="0" w:color="auto"/>
            <w:right w:val="none" w:sz="0" w:space="0" w:color="auto"/>
          </w:divBdr>
        </w:div>
        <w:div w:id="1845511163">
          <w:marLeft w:val="0"/>
          <w:marRight w:val="0"/>
          <w:marTop w:val="0"/>
          <w:marBottom w:val="0"/>
          <w:divBdr>
            <w:top w:val="none" w:sz="0" w:space="0" w:color="auto"/>
            <w:left w:val="none" w:sz="0" w:space="0" w:color="auto"/>
            <w:bottom w:val="none" w:sz="0" w:space="0" w:color="auto"/>
            <w:right w:val="none" w:sz="0" w:space="0" w:color="auto"/>
          </w:divBdr>
        </w:div>
        <w:div w:id="446659490">
          <w:marLeft w:val="0"/>
          <w:marRight w:val="0"/>
          <w:marTop w:val="0"/>
          <w:marBottom w:val="0"/>
          <w:divBdr>
            <w:top w:val="none" w:sz="0" w:space="0" w:color="auto"/>
            <w:left w:val="none" w:sz="0" w:space="0" w:color="auto"/>
            <w:bottom w:val="none" w:sz="0" w:space="0" w:color="auto"/>
            <w:right w:val="none" w:sz="0" w:space="0" w:color="auto"/>
          </w:divBdr>
        </w:div>
        <w:div w:id="367142607">
          <w:marLeft w:val="0"/>
          <w:marRight w:val="0"/>
          <w:marTop w:val="0"/>
          <w:marBottom w:val="0"/>
          <w:divBdr>
            <w:top w:val="none" w:sz="0" w:space="0" w:color="auto"/>
            <w:left w:val="none" w:sz="0" w:space="0" w:color="auto"/>
            <w:bottom w:val="none" w:sz="0" w:space="0" w:color="auto"/>
            <w:right w:val="none" w:sz="0" w:space="0" w:color="auto"/>
          </w:divBdr>
        </w:div>
        <w:div w:id="1945960676">
          <w:marLeft w:val="0"/>
          <w:marRight w:val="0"/>
          <w:marTop w:val="0"/>
          <w:marBottom w:val="0"/>
          <w:divBdr>
            <w:top w:val="none" w:sz="0" w:space="0" w:color="auto"/>
            <w:left w:val="none" w:sz="0" w:space="0" w:color="auto"/>
            <w:bottom w:val="none" w:sz="0" w:space="0" w:color="auto"/>
            <w:right w:val="none" w:sz="0" w:space="0" w:color="auto"/>
          </w:divBdr>
        </w:div>
        <w:div w:id="927424893">
          <w:marLeft w:val="0"/>
          <w:marRight w:val="0"/>
          <w:marTop w:val="0"/>
          <w:marBottom w:val="0"/>
          <w:divBdr>
            <w:top w:val="none" w:sz="0" w:space="0" w:color="auto"/>
            <w:left w:val="none" w:sz="0" w:space="0" w:color="auto"/>
            <w:bottom w:val="none" w:sz="0" w:space="0" w:color="auto"/>
            <w:right w:val="none" w:sz="0" w:space="0" w:color="auto"/>
          </w:divBdr>
        </w:div>
        <w:div w:id="390691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png" Id="rId13" /><Relationship Type="http://schemas.openxmlformats.org/officeDocument/2006/relationships/hyperlink" Target="https://www.liveandlocal.org.uk/film-schemes/"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www.nrtf.org.uk" TargetMode="External" Id="rId21" /><Relationship Type="http://schemas.openxmlformats.org/officeDocument/2006/relationships/webSettings" Target="webSettings.xml" Id="rId7" /><Relationship Type="http://schemas.openxmlformats.org/officeDocument/2006/relationships/image" Target="media/image2.jpeg" Id="rId12" /><Relationship Type="http://schemas.openxmlformats.org/officeDocument/2006/relationships/hyperlink" Target="mailto:admin@liveandlocal.org.uk"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promoters.liveandlocal.org.uk/machform/view.php?id=97104" TargetMode="External" Id="rId16" /><Relationship Type="http://schemas.openxmlformats.org/officeDocument/2006/relationships/hyperlink" Target="https://www.liveandlocal.org.uk/projects/rural-hub-towns/"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liveandlocal.org.uk" TargetMode="External" Id="rId11" /><Relationship Type="http://schemas.openxmlformats.org/officeDocument/2006/relationships/footer" Target="footer3.xml" Id="rId24" /><Relationship Type="http://schemas.openxmlformats.org/officeDocument/2006/relationships/styles" Target="styles.xml" Id="rId5" /><Relationship Type="http://schemas.openxmlformats.org/officeDocument/2006/relationships/hyperlink" Target="http://promoters.liveandlocal.org.uk/machform/view.php?id=94976" TargetMode="External" Id="rId15" /><Relationship Type="http://schemas.openxmlformats.org/officeDocument/2006/relationships/footer" Target="footer2.xml" Id="rId23" /><Relationship Type="http://schemas.openxmlformats.org/officeDocument/2006/relationships/image" Target="media/image1.jpeg" Id="rId10" /><Relationship Type="http://schemas.openxmlformats.org/officeDocument/2006/relationships/hyperlink" Target="https://www.liveandlocal.org.uk/get-involved/dart/"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kristie@liveandlocal.org.uk" TargetMode="External" Id="rId14" /><Relationship Type="http://schemas.openxmlformats.org/officeDocument/2006/relationships/footer" Target="footer1.xml" Id="rId2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20e7127-e555-4ca4-9bea-2338ace6632a" xsi:nil="true"/>
    <lcf76f155ced4ddcb4097134ff3c332f xmlns="c0ee2982-eae5-4051-a3c0-42423f55307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EA5A71AFC4F84D91C54DFC1EE58B32" ma:contentTypeVersion="17" ma:contentTypeDescription="Create a new document." ma:contentTypeScope="" ma:versionID="22181056b4ba035700a8749cb70b8811">
  <xsd:schema xmlns:xsd="http://www.w3.org/2001/XMLSchema" xmlns:xs="http://www.w3.org/2001/XMLSchema" xmlns:p="http://schemas.microsoft.com/office/2006/metadata/properties" xmlns:ns2="220e7127-e555-4ca4-9bea-2338ace6632a" xmlns:ns3="c0ee2982-eae5-4051-a3c0-42423f553070" targetNamespace="http://schemas.microsoft.com/office/2006/metadata/properties" ma:root="true" ma:fieldsID="88a6333d842f26983f0f0c8e3c707210" ns2:_="" ns3:_="">
    <xsd:import namespace="220e7127-e555-4ca4-9bea-2338ace6632a"/>
    <xsd:import namespace="c0ee2982-eae5-4051-a3c0-42423f5530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e7127-e555-4ca4-9bea-2338ace663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182110-a761-49fd-9df8-db6446093d70}" ma:internalName="TaxCatchAll" ma:showField="CatchAllData" ma:web="220e7127-e555-4ca4-9bea-2338ace663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ee2982-eae5-4051-a3c0-42423f5530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6fd324-735e-4eb5-9014-8712a023e8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1DBCF-ABE4-4BBF-8C69-10C6C8B115A0}">
  <ds:schemaRefs>
    <ds:schemaRef ds:uri="http://schemas.microsoft.com/sharepoint/v3/contenttype/forms"/>
  </ds:schemaRefs>
</ds:datastoreItem>
</file>

<file path=customXml/itemProps2.xml><?xml version="1.0" encoding="utf-8"?>
<ds:datastoreItem xmlns:ds="http://schemas.openxmlformats.org/officeDocument/2006/customXml" ds:itemID="{B611FFF4-BB11-4B5E-91AF-BC21DFDFBA48}">
  <ds:schemaRefs>
    <ds:schemaRef ds:uri="http://schemas.microsoft.com/office/2006/metadata/properties"/>
    <ds:schemaRef ds:uri="http://schemas.microsoft.com/office/infopath/2007/PartnerControls"/>
    <ds:schemaRef ds:uri="220e7127-e555-4ca4-9bea-2338ace6632a"/>
    <ds:schemaRef ds:uri="c0ee2982-eae5-4051-a3c0-42423f553070"/>
  </ds:schemaRefs>
</ds:datastoreItem>
</file>

<file path=customXml/itemProps3.xml><?xml version="1.0" encoding="utf-8"?>
<ds:datastoreItem xmlns:ds="http://schemas.openxmlformats.org/officeDocument/2006/customXml" ds:itemID="{A338431F-217E-412A-AD0C-83200A8EC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e7127-e555-4ca4-9bea-2338ace6632a"/>
    <ds:schemaRef ds:uri="c0ee2982-eae5-4051-a3c0-42423f553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Kirsty Reilly</dc:creator>
  <keywords/>
  <dc:description/>
  <lastModifiedBy>Kristie Naimo</lastModifiedBy>
  <revision>68</revision>
  <lastPrinted>2023-06-07T08:37:00.0000000Z</lastPrinted>
  <dcterms:created xsi:type="dcterms:W3CDTF">2025-07-29T07:44:00.0000000Z</dcterms:created>
  <dcterms:modified xsi:type="dcterms:W3CDTF">2025-08-12T11:14:10.7384416Z</dcterms:modified>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0x0101002EEA5A71AFC4F84D91C54DFC1EE58B32</vt:lpwstr>
  </property>
  <property fmtid="{D5CDD505-2E9C-101B-9397-08002B2CF9AE}" pid="3" name="MediaServiceImageTags">
    <vt:lpwstr/>
  </property>
</Properties>
</file>